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Theme="minorEastAsia" w:hAnsiTheme="minorEastAsia" w:eastAsiaTheme="minorEastAsia"/>
        </w:rPr>
      </w:pPr>
    </w:p>
    <w:p>
      <w:pPr>
        <w:spacing w:after="240" w:line="240" w:lineRule="auto"/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  <w:bookmarkStart w:id="0" w:name="OLE_LINK1"/>
      <w:bookmarkStart w:id="1" w:name="OLE_LINK2"/>
      <w:r>
        <w:rPr>
          <w:rFonts w:hint="eastAsia" w:asciiTheme="minorEastAsia" w:hAnsiTheme="minorEastAsia" w:eastAsiaTheme="minorEastAsia"/>
          <w:b/>
          <w:sz w:val="52"/>
        </w:rPr>
        <w:t>短消息类服务接入代码占用申请表</w:t>
      </w:r>
      <w:bookmarkEnd w:id="0"/>
      <w:bookmarkEnd w:id="1"/>
    </w:p>
    <w:p>
      <w:pPr>
        <w:spacing w:line="240" w:lineRule="auto"/>
        <w:ind w:firstLine="0" w:firstLineChars="0"/>
        <w:jc w:val="center"/>
        <w:rPr>
          <w:rFonts w:hint="eastAsia"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（10696</w:t>
      </w:r>
      <w:r>
        <w:rPr>
          <w:rFonts w:hint="eastAsia" w:ascii="宋体" w:hAnsi="宋体"/>
          <w:b/>
          <w:sz w:val="52"/>
          <w:lang w:val="en-US" w:eastAsia="zh-CN"/>
        </w:rPr>
        <w:t>024XXXX、10696041XXXX、10696042XXXX</w:t>
      </w:r>
      <w:r>
        <w:rPr>
          <w:rFonts w:hint="eastAsia" w:ascii="宋体" w:hAnsi="宋体"/>
          <w:b/>
          <w:sz w:val="52"/>
        </w:rPr>
        <w:t>）</w:t>
      </w: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both"/>
        <w:rPr>
          <w:rFonts w:asciiTheme="minorEastAsia" w:hAnsiTheme="minorEastAsia" w:eastAsiaTheme="minorEastAsia"/>
          <w:sz w:val="30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sz w:val="30"/>
        </w:rPr>
      </w:pPr>
    </w:p>
    <w:p>
      <w:pPr>
        <w:spacing w:before="326" w:beforeLines="100"/>
        <w:ind w:firstLine="0" w:firstLineChars="0"/>
        <w:jc w:val="center"/>
        <w:rPr>
          <w:rFonts w:asciiTheme="minorEastAsia" w:hAnsiTheme="minorEastAsia" w:eastAsiaTheme="minorEastAsia"/>
          <w:sz w:val="30"/>
        </w:rPr>
      </w:pPr>
    </w:p>
    <w:p>
      <w:pPr>
        <w:spacing w:before="326" w:beforeLines="100"/>
        <w:ind w:firstLine="0" w:firstLineChars="0"/>
        <w:jc w:val="center"/>
        <w:rPr>
          <w:rFonts w:asciiTheme="minorEastAsia" w:hAnsiTheme="minorEastAsia" w:eastAsiaTheme="minorEastAsia"/>
          <w:sz w:val="30"/>
        </w:rPr>
      </w:pPr>
      <w:r>
        <w:rPr>
          <w:rFonts w:hint="eastAsia" w:asciiTheme="minorEastAsia" w:hAnsiTheme="minorEastAsia" w:eastAsiaTheme="minorEastAsia"/>
          <w:sz w:val="30"/>
        </w:rPr>
        <w:t>申请单位：</w:t>
      </w:r>
      <w:r>
        <w:rPr>
          <w:rFonts w:hint="eastAsia" w:asciiTheme="minorEastAsia" w:hAnsiTheme="minorEastAsia" w:eastAsiaTheme="minorEastAsia"/>
          <w:sz w:val="30"/>
          <w:u w:val="single"/>
        </w:rPr>
        <w:t xml:space="preserve">                           </w:t>
      </w:r>
      <w:r>
        <w:rPr>
          <w:rFonts w:hint="eastAsia" w:asciiTheme="minorEastAsia" w:hAnsiTheme="minorEastAsia" w:eastAsiaTheme="minorEastAsia"/>
          <w:sz w:val="30"/>
        </w:rPr>
        <w:t>（盖章）</w:t>
      </w:r>
    </w:p>
    <w:p>
      <w:pPr>
        <w:ind w:firstLine="600"/>
        <w:jc w:val="center"/>
        <w:rPr>
          <w:rFonts w:asciiTheme="minorEastAsia" w:hAnsiTheme="minorEastAsia" w:eastAsiaTheme="minorEastAsia"/>
          <w:sz w:val="30"/>
          <w:szCs w:val="30"/>
        </w:rPr>
      </w:pPr>
    </w:p>
    <w:p>
      <w:pPr>
        <w:ind w:firstLine="720"/>
        <w:rPr>
          <w:rFonts w:asciiTheme="minorEastAsia" w:hAnsiTheme="minorEastAsia" w:eastAsiaTheme="minorEastAsia"/>
          <w:sz w:val="36"/>
        </w:rPr>
      </w:pPr>
    </w:p>
    <w:p>
      <w:pPr>
        <w:ind w:firstLine="0" w:firstLineChars="0"/>
        <w:rPr>
          <w:rFonts w:asciiTheme="minorEastAsia" w:hAnsiTheme="minorEastAsia" w:eastAsiaTheme="minorEastAsia"/>
          <w:sz w:val="36"/>
        </w:rPr>
      </w:pPr>
    </w:p>
    <w:p>
      <w:pPr>
        <w:ind w:firstLine="0" w:firstLineChars="0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年    月    日</w:t>
      </w:r>
    </w:p>
    <w:p>
      <w:pPr>
        <w:ind w:firstLine="0" w:firstLineChars="0"/>
        <w:rPr>
          <w:rFonts w:hint="eastAsia" w:ascii="宋体" w:hAnsi="宋体"/>
          <w:sz w:val="36"/>
        </w:rPr>
      </w:pPr>
    </w:p>
    <w:p>
      <w:pPr>
        <w:ind w:firstLine="0" w:firstLineChars="0"/>
        <w:rPr>
          <w:rFonts w:hint="eastAsia" w:ascii="宋体" w:hAnsi="宋体"/>
          <w:sz w:val="36"/>
        </w:rPr>
      </w:pPr>
    </w:p>
    <w:p>
      <w:pPr>
        <w:ind w:left="-2" w:leftChars="-1" w:firstLine="0" w:firstLineChars="0"/>
        <w:jc w:val="center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  <w:lang w:val="en-US" w:eastAsia="zh-CN"/>
        </w:rPr>
        <w:t>辽宁省</w:t>
      </w:r>
      <w:r>
        <w:rPr>
          <w:rFonts w:hint="eastAsia" w:ascii="宋体" w:hAnsi="宋体"/>
          <w:sz w:val="30"/>
        </w:rPr>
        <w:t>通信管理局制</w:t>
      </w:r>
    </w:p>
    <w:p>
      <w:pPr>
        <w:ind w:firstLine="480"/>
      </w:pPr>
      <w:r>
        <w:br w:type="page"/>
      </w:r>
    </w:p>
    <w:tbl>
      <w:tblPr>
        <w:tblStyle w:val="5"/>
        <w:tblpPr w:leftFromText="180" w:rightFromText="180" w:vertAnchor="page" w:horzAnchor="margin" w:tblpXSpec="center" w:tblpY="1417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"/>
        <w:gridCol w:w="34"/>
        <w:gridCol w:w="1667"/>
        <w:gridCol w:w="1418"/>
        <w:gridCol w:w="425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946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ind w:left="480"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申请单位信息</w:t>
            </w:r>
          </w:p>
          <w:p>
            <w:pPr>
              <w:ind w:left="480" w:firstLine="0" w:firstLineChars="0"/>
              <w:jc w:val="center"/>
              <w:rPr>
                <w:rFonts w:asciiTheme="minorEastAsia" w:hAnsiTheme="minorEastAsia" w:eastAsiaTheme="minorEastAsia"/>
                <w:color w:val="FF000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4"/>
              </w:rPr>
              <w:t>（提醒：请如实填写申请单位信息，办公地点须具体到门牌号）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23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申请单位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3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单位性质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firstLine="280" w:firstLineChars="100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3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通信地址（邮编）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2376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申请单位</w:t>
            </w:r>
          </w:p>
          <w:p>
            <w:pPr>
              <w:spacing w:line="240" w:lineRule="auto"/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码号联系人姓名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ind w:left="-16" w:leftChars="-7" w:firstLine="142" w:firstLineChars="51"/>
              <w:jc w:val="lef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39" w:firstLineChars="14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办公电话</w:t>
            </w:r>
          </w:p>
        </w:tc>
        <w:tc>
          <w:tcPr>
            <w:tcW w:w="3544" w:type="dxa"/>
            <w:tcBorders>
              <w:top w:val="single" w:color="auto" w:sz="4" w:space="0"/>
            </w:tcBorders>
            <w:vAlign w:val="center"/>
          </w:tcPr>
          <w:p>
            <w:pPr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376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276" w:lineRule="auto"/>
              <w:ind w:left="-16" w:leftChars="-7" w:firstLine="142" w:firstLineChars="51"/>
              <w:jc w:val="lef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39" w:firstLineChars="14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手机号码</w:t>
            </w:r>
          </w:p>
        </w:tc>
        <w:tc>
          <w:tcPr>
            <w:tcW w:w="3544" w:type="dxa"/>
            <w:tcBorders>
              <w:top w:val="single" w:color="auto" w:sz="4" w:space="0"/>
            </w:tcBorders>
            <w:vAlign w:val="center"/>
          </w:tcPr>
          <w:p>
            <w:pPr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2376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276" w:lineRule="auto"/>
              <w:ind w:left="-16" w:leftChars="-7" w:firstLine="142" w:firstLineChars="51"/>
              <w:jc w:val="lef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39" w:firstLineChars="14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电子邮箱</w:t>
            </w:r>
          </w:p>
        </w:tc>
        <w:tc>
          <w:tcPr>
            <w:tcW w:w="3544" w:type="dxa"/>
            <w:tcBorders>
              <w:top w:val="single" w:color="auto" w:sz="4" w:space="0"/>
            </w:tcBorders>
            <w:vAlign w:val="center"/>
          </w:tcPr>
          <w:p>
            <w:pPr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实际承接单位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通信地址（邮编）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法定代表人姓名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2376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实际承接单位</w:t>
            </w:r>
          </w:p>
          <w:p>
            <w:pPr>
              <w:spacing w:line="240" w:lineRule="auto"/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码号联系人姓名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spacing w:line="276" w:lineRule="auto"/>
              <w:ind w:left="-16" w:leftChars="-7" w:firstLine="142" w:firstLineChars="51"/>
              <w:jc w:val="lef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39" w:firstLineChars="14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办公电话</w:t>
            </w:r>
          </w:p>
        </w:tc>
        <w:tc>
          <w:tcPr>
            <w:tcW w:w="3544" w:type="dxa"/>
            <w:tcBorders>
              <w:top w:val="single" w:color="auto" w:sz="4" w:space="0"/>
            </w:tcBorders>
            <w:vAlign w:val="center"/>
          </w:tcPr>
          <w:p>
            <w:pPr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376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276" w:lineRule="auto"/>
              <w:ind w:left="-16" w:leftChars="-7" w:firstLine="142" w:firstLineChars="51"/>
              <w:jc w:val="lef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39" w:firstLineChars="14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手机号码</w:t>
            </w:r>
          </w:p>
        </w:tc>
        <w:tc>
          <w:tcPr>
            <w:tcW w:w="3544" w:type="dxa"/>
            <w:tcBorders>
              <w:top w:val="single" w:color="auto" w:sz="4" w:space="0"/>
            </w:tcBorders>
            <w:vAlign w:val="center"/>
          </w:tcPr>
          <w:p>
            <w:pPr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376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276" w:lineRule="auto"/>
              <w:ind w:left="-16" w:leftChars="-7" w:firstLine="142" w:firstLineChars="51"/>
              <w:jc w:val="lef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39" w:firstLineChars="14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电子邮箱</w:t>
            </w:r>
          </w:p>
        </w:tc>
        <w:tc>
          <w:tcPr>
            <w:tcW w:w="3544" w:type="dxa"/>
            <w:tcBorders>
              <w:top w:val="single" w:color="auto" w:sz="4" w:space="0"/>
            </w:tcBorders>
            <w:vAlign w:val="center"/>
          </w:tcPr>
          <w:p>
            <w:pPr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9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实际承接单位</w:t>
            </w:r>
          </w:p>
          <w:p>
            <w:pPr>
              <w:ind w:firstLine="56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情况简介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spacing w:line="276" w:lineRule="auto"/>
              <w:ind w:firstLine="0" w:firstLineChars="0"/>
              <w:rPr>
                <w:rFonts w:ascii="宋体" w:hAnsi="宋体"/>
                <w:color w:val="808080"/>
              </w:rPr>
            </w:pPr>
            <w:r>
              <w:rPr>
                <w:rFonts w:hint="eastAsia" w:ascii="宋体" w:hAnsi="宋体"/>
                <w:b/>
                <w:color w:val="808080"/>
                <w:sz w:val="22"/>
                <w:szCs w:val="24"/>
              </w:rPr>
              <w:t>填写说明：</w:t>
            </w:r>
            <w:r>
              <w:rPr>
                <w:rFonts w:hint="eastAsia" w:ascii="宋体" w:hAnsi="宋体"/>
                <w:color w:val="808080"/>
                <w:sz w:val="22"/>
                <w:szCs w:val="24"/>
              </w:rPr>
              <w:t>承接单位与申请单位的关系，承接单位（与本次申请相关的）主要工作职责等。</w:t>
            </w:r>
          </w:p>
          <w:p>
            <w:pPr>
              <w:spacing w:line="276" w:lineRule="auto"/>
              <w:ind w:firstLine="81" w:firstLineChars="29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ind w:firstLine="81" w:firstLineChars="29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ind w:firstLine="81" w:firstLineChars="29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ind w:firstLine="0" w:firstLineChars="0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ind w:firstLine="0" w:firstLineChars="0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9464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color w:val="FF000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申请代码用途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6" w:hRule="atLeast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用途描述</w:t>
            </w:r>
          </w:p>
        </w:tc>
        <w:tc>
          <w:tcPr>
            <w:tcW w:w="7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</w:trPr>
        <w:tc>
          <w:tcPr>
            <w:tcW w:w="241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</w:tc>
        <w:tc>
          <w:tcPr>
            <w:tcW w:w="705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用户退订方式</w:t>
            </w:r>
          </w:p>
        </w:tc>
        <w:tc>
          <w:tcPr>
            <w:tcW w:w="7054" w:type="dxa"/>
            <w:gridSpan w:val="4"/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拟使用的短信签名</w:t>
            </w:r>
          </w:p>
        </w:tc>
        <w:tc>
          <w:tcPr>
            <w:tcW w:w="7054" w:type="dxa"/>
            <w:gridSpan w:val="4"/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5495" w:type="dxa"/>
            <w:gridSpan w:val="5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线路准备情况</w:t>
            </w:r>
            <w:r>
              <w:rPr>
                <w:rFonts w:hint="eastAsia" w:ascii="宋体" w:hAnsi="宋体"/>
                <w:color w:val="FF0000"/>
                <w:szCs w:val="24"/>
              </w:rPr>
              <w:t>（提醒：请在方框内打勾）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接入地（须具体到本地网）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2235" w:type="dxa"/>
            <w:vMerge w:val="restar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计划接入的基础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电信网络：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□中国电信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□中国移动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□中国联通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464" w:type="dxa"/>
            <w:gridSpan w:val="7"/>
            <w:vAlign w:val="center"/>
          </w:tcPr>
          <w:p>
            <w:pPr>
              <w:spacing w:before="240" w:line="360" w:lineRule="auto"/>
              <w:ind w:left="33" w:leftChars="14" w:firstLine="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说明：</w:t>
            </w:r>
          </w:p>
          <w:p>
            <w:pPr>
              <w:spacing w:line="360" w:lineRule="auto"/>
              <w:ind w:left="33" w:leftChars="14" w:firstLine="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1、申请单位应如实、逐项填写《申请表》，并在规定区域加盖申请单位公章（办公厅章）</w:t>
            </w:r>
          </w:p>
          <w:p>
            <w:pPr>
              <w:spacing w:line="360" w:lineRule="auto"/>
              <w:ind w:left="33" w:leftChars="14" w:firstLine="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2、申请材料清单及排列顺序：</w:t>
            </w:r>
          </w:p>
          <w:p>
            <w:pPr>
              <w:spacing w:line="360" w:lineRule="auto"/>
              <w:ind w:left="33" w:leftChars="14" w:firstLine="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（1）《短消息类服务接入代码申请表（10696</w:t>
            </w:r>
            <w:r>
              <w:rPr>
                <w:rFonts w:hint="eastAsia" w:ascii="宋体" w:hAnsi="宋体"/>
                <w:lang w:val="en-US" w:eastAsia="zh-CN"/>
              </w:rPr>
              <w:t>024XXXX、10696041XXXX、10696042XXXX</w:t>
            </w:r>
            <w:r>
              <w:rPr>
                <w:rFonts w:hint="eastAsia" w:ascii="宋体" w:hAnsi="宋体"/>
              </w:rPr>
              <w:t>）》 ；</w:t>
            </w:r>
          </w:p>
          <w:p>
            <w:pPr>
              <w:spacing w:line="360" w:lineRule="auto"/>
              <w:ind w:left="33" w:leftChars="14" w:firstLine="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（2）《关于申请10696</w:t>
            </w:r>
            <w:r>
              <w:rPr>
                <w:rFonts w:hint="eastAsia" w:ascii="宋体" w:hAnsi="宋体"/>
                <w:lang w:val="en-US" w:eastAsia="zh-CN"/>
              </w:rPr>
              <w:t>024XXXX、10696041XXXX、10696042XXXX</w:t>
            </w:r>
            <w:r>
              <w:rPr>
                <w:rFonts w:hint="eastAsia" w:ascii="宋体" w:hAnsi="宋体"/>
              </w:rPr>
              <w:t>短消息接入代码的来函文件》复印件；</w:t>
            </w:r>
          </w:p>
          <w:p>
            <w:pPr>
              <w:spacing w:line="360" w:lineRule="auto"/>
              <w:ind w:left="33" w:leftChars="14" w:firstLine="0" w:firstLineChars="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（3）申请单位及实际承接单位相关证明文件（事业单位法人证书、企业法人营业执照等</w:t>
            </w:r>
            <w:r>
              <w:rPr>
                <w:rFonts w:ascii="宋体" w:hAnsi="宋体"/>
              </w:rPr>
              <w:t>）</w:t>
            </w:r>
            <w:r>
              <w:rPr>
                <w:rFonts w:hint="eastAsia" w:ascii="宋体" w:hAnsi="宋体"/>
              </w:rPr>
              <w:t>复印件</w:t>
            </w:r>
            <w:r>
              <w:rPr>
                <w:rFonts w:hint="eastAsia" w:ascii="宋体" w:hAnsi="宋体"/>
                <w:lang w:eastAsia="zh-CN"/>
              </w:rPr>
              <w:t>；</w:t>
            </w:r>
          </w:p>
          <w:p>
            <w:pPr>
              <w:spacing w:line="276" w:lineRule="auto"/>
              <w:ind w:firstLine="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（4）《依法使用短消息服务接入代码承诺书》。</w:t>
            </w:r>
          </w:p>
          <w:p>
            <w:pPr>
              <w:spacing w:line="276" w:lineRule="auto"/>
              <w:ind w:firstLine="0" w:firstLineChars="0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</w:rPr>
              <w:t>实际承接单位联系人身份证复印件</w:t>
            </w:r>
            <w:r>
              <w:rPr>
                <w:rFonts w:hint="eastAsia" w:ascii="宋体" w:hAnsi="宋体"/>
                <w:lang w:eastAsia="zh-CN"/>
              </w:rPr>
              <w:t>；</w:t>
            </w:r>
          </w:p>
          <w:p>
            <w:pPr>
              <w:spacing w:line="276" w:lineRule="auto"/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（6）</w:t>
            </w:r>
            <w:r>
              <w:rPr>
                <w:rFonts w:hint="eastAsia" w:ascii="宋体" w:hAnsi="宋体"/>
              </w:rPr>
              <w:t>其他要求提供的申请材料等。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3、按上述要求的顺序排列并装订。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1276"/>
        </w:tabs>
        <w:spacing w:before="156" w:after="156" w:line="240" w:lineRule="auto"/>
        <w:ind w:firstLine="0" w:firstLineChars="0"/>
        <w:jc w:val="left"/>
        <w:rPr>
          <w:rFonts w:eastAsia="仿宋_GB2312"/>
          <w:color w:val="000000"/>
          <w:sz w:val="28"/>
          <w:szCs w:val="28"/>
        </w:rPr>
      </w:pPr>
    </w:p>
    <w:p>
      <w:pPr>
        <w:widowControl/>
        <w:tabs>
          <w:tab w:val="left" w:pos="1276"/>
        </w:tabs>
        <w:spacing w:before="156" w:after="156" w:line="240" w:lineRule="auto"/>
        <w:ind w:firstLine="0" w:firstLineChars="0"/>
        <w:jc w:val="left"/>
        <w:rPr>
          <w:rFonts w:eastAsia="仿宋_GB2312"/>
          <w:color w:val="000000"/>
          <w:sz w:val="28"/>
          <w:szCs w:val="28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800" w:bottom="1440" w:left="1800" w:header="850" w:footer="680" w:gutter="0"/>
          <w:pgNumType w:start="1"/>
          <w:cols w:space="720" w:num="1"/>
          <w:titlePg/>
          <w:docGrid w:type="linesAndChars" w:linePitch="326" w:charSpace="0"/>
        </w:sectPr>
      </w:pPr>
    </w:p>
    <w:p>
      <w:pPr>
        <w:spacing w:after="240" w:line="360" w:lineRule="auto"/>
        <w:ind w:firstLine="0" w:firstLineChars="0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/>
          <w:color w:val="000000"/>
          <w:sz w:val="36"/>
          <w:szCs w:val="36"/>
        </w:rPr>
        <w:t>依法使用短消息服务接入代码承诺书</w:t>
      </w:r>
    </w:p>
    <w:p>
      <w:pPr>
        <w:autoSpaceDE w:val="0"/>
        <w:autoSpaceDN w:val="0"/>
        <w:adjustRightInd w:val="0"/>
        <w:spacing w:line="360" w:lineRule="auto"/>
        <w:ind w:firstLine="0" w:firstLineChars="0"/>
        <w:rPr>
          <w:rFonts w:hint="eastAsia" w:ascii="宋体" w:hAnsi="宋体" w:cs="宋体"/>
          <w:b/>
          <w:bCs/>
          <w:color w:val="000000"/>
          <w:kern w:val="0"/>
          <w:sz w:val="32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0"/>
          <w:lang w:val="en-US" w:eastAsia="zh-CN"/>
        </w:rPr>
        <w:t>辽宁省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0"/>
        </w:rPr>
        <w:t>通信管理局：</w:t>
      </w:r>
    </w:p>
    <w:p>
      <w:pPr>
        <w:autoSpaceDE w:val="0"/>
        <w:autoSpaceDN w:val="0"/>
        <w:adjustRightInd w:val="0"/>
        <w:spacing w:after="156" w:afterLines="50" w:line="360" w:lineRule="auto"/>
        <w:ind w:firstLine="480"/>
        <w:rPr>
          <w:rFonts w:asciiTheme="minorEastAsia" w:hAnsiTheme="minorEastAsia" w:eastAsiaTheme="minorEastAsia"/>
          <w:color w:val="000000"/>
          <w:szCs w:val="28"/>
        </w:rPr>
      </w:pPr>
      <w:r>
        <w:rPr>
          <w:rFonts w:ascii="宋体" w:hAnsi="宋体" w:cs="宋体"/>
          <w:bCs/>
          <w:color w:val="000000"/>
          <w:kern w:val="0"/>
          <w:szCs w:val="28"/>
        </w:rPr>
        <w:t>我</w:t>
      </w:r>
      <w:r>
        <w:rPr>
          <w:rFonts w:hint="eastAsia" w:ascii="宋体" w:hAnsi="宋体" w:cs="宋体"/>
          <w:bCs/>
          <w:color w:val="000000"/>
          <w:kern w:val="0"/>
          <w:szCs w:val="28"/>
        </w:rPr>
        <w:t>单位</w:t>
      </w:r>
      <w:r>
        <w:rPr>
          <w:rFonts w:ascii="宋体" w:hAnsi="宋体" w:cs="宋体"/>
          <w:bCs/>
          <w:color w:val="000000"/>
          <w:kern w:val="0"/>
          <w:szCs w:val="28"/>
        </w:rPr>
        <w:t>在</w:t>
      </w:r>
      <w:r>
        <w:rPr>
          <w:rFonts w:hint="eastAsia" w:ascii="宋体" w:hAnsi="宋体" w:cs="宋体"/>
          <w:bCs/>
          <w:color w:val="000000"/>
          <w:kern w:val="0"/>
          <w:szCs w:val="28"/>
        </w:rPr>
        <w:t>取得短消息类服务接入代码使用证书以后，在</w:t>
      </w:r>
      <w:r>
        <w:rPr>
          <w:rFonts w:ascii="宋体" w:hAnsi="宋体" w:cs="宋体"/>
          <w:bCs/>
          <w:color w:val="000000"/>
          <w:kern w:val="0"/>
          <w:szCs w:val="28"/>
        </w:rPr>
        <w:t>使用短</w:t>
      </w:r>
      <w:r>
        <w:rPr>
          <w:rFonts w:hint="eastAsia" w:ascii="宋体" w:hAnsi="宋体" w:cs="宋体"/>
          <w:bCs/>
          <w:color w:val="000000"/>
          <w:kern w:val="0"/>
          <w:szCs w:val="28"/>
        </w:rPr>
        <w:t>消息服务接入代码过</w:t>
      </w:r>
      <w:r>
        <w:rPr>
          <w:rFonts w:ascii="宋体" w:hAnsi="宋体" w:cs="宋体"/>
          <w:bCs/>
          <w:color w:val="000000"/>
          <w:kern w:val="0"/>
          <w:szCs w:val="28"/>
        </w:rPr>
        <w:t>程中，</w:t>
      </w:r>
      <w:r>
        <w:rPr>
          <w:rFonts w:hint="eastAsia" w:ascii="宋体" w:hAnsi="宋体"/>
          <w:color w:val="000000"/>
          <w:szCs w:val="28"/>
        </w:rPr>
        <w:t>将遵守如下承诺：</w:t>
      </w:r>
    </w:p>
    <w:p>
      <w:pPr>
        <w:widowControl/>
        <w:numPr>
          <w:ilvl w:val="0"/>
          <w:numId w:val="1"/>
        </w:numPr>
        <w:tabs>
          <w:tab w:val="left" w:pos="851"/>
          <w:tab w:val="clear" w:pos="720"/>
        </w:tabs>
        <w:spacing w:after="156" w:afterLines="50" w:line="360" w:lineRule="auto"/>
        <w:ind w:left="851" w:hanging="425" w:firstLineChars="0"/>
        <w:jc w:val="left"/>
        <w:rPr>
          <w:rFonts w:cs="宋体" w:asciiTheme="minorEastAsia" w:hAnsiTheme="minorEastAsia" w:eastAsiaTheme="minorEastAsia"/>
          <w:color w:val="000000"/>
          <w:kern w:val="0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8"/>
        </w:rPr>
        <w:t>严格遵守工业和信息化部</w:t>
      </w:r>
      <w:r>
        <w:rPr>
          <w:rFonts w:hint="eastAsia" w:asciiTheme="minorEastAsia" w:hAnsiTheme="minorEastAsia" w:eastAsiaTheme="minorEastAsia"/>
          <w:szCs w:val="28"/>
        </w:rPr>
        <w:t>有关短消息类服务接入代码的各项管理规定，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8"/>
        </w:rPr>
        <w:t xml:space="preserve">严格按规定的范围、用途和期限使用码号资源。 </w:t>
      </w:r>
    </w:p>
    <w:p>
      <w:pPr>
        <w:widowControl/>
        <w:numPr>
          <w:ilvl w:val="0"/>
          <w:numId w:val="1"/>
        </w:numPr>
        <w:tabs>
          <w:tab w:val="left" w:pos="851"/>
          <w:tab w:val="clear" w:pos="720"/>
        </w:tabs>
        <w:spacing w:after="156" w:afterLines="50" w:line="360" w:lineRule="auto"/>
        <w:ind w:left="851" w:hanging="425" w:firstLineChars="0"/>
        <w:jc w:val="left"/>
        <w:rPr>
          <w:rFonts w:cs="宋体" w:asciiTheme="minorEastAsia" w:hAnsiTheme="minorEastAsia" w:eastAsiaTheme="minorEastAsia"/>
          <w:color w:val="000000"/>
          <w:kern w:val="0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8"/>
        </w:rPr>
        <w:t>建立短信内容自查机制，</w:t>
      </w:r>
      <w:r>
        <w:rPr>
          <w:rFonts w:cs="宋体" w:asciiTheme="minorEastAsia" w:hAnsiTheme="minorEastAsia" w:eastAsiaTheme="minorEastAsia"/>
          <w:color w:val="000000"/>
          <w:kern w:val="0"/>
          <w:szCs w:val="28"/>
        </w:rPr>
        <w:t>不利用</w:t>
      </w:r>
      <w:r>
        <w:rPr>
          <w:rFonts w:cs="宋体" w:asciiTheme="minorEastAsia" w:hAnsiTheme="minorEastAsia" w:eastAsiaTheme="minorEastAsia"/>
          <w:bCs/>
          <w:color w:val="000000"/>
          <w:kern w:val="0"/>
          <w:szCs w:val="28"/>
        </w:rPr>
        <w:t>短</w:t>
      </w:r>
      <w:r>
        <w:rPr>
          <w:rFonts w:hint="eastAsia" w:cs="宋体" w:asciiTheme="minorEastAsia" w:hAnsiTheme="minorEastAsia" w:eastAsiaTheme="minorEastAsia"/>
          <w:bCs/>
          <w:color w:val="000000"/>
          <w:kern w:val="0"/>
          <w:szCs w:val="28"/>
        </w:rPr>
        <w:t>消息服务接入代码</w:t>
      </w:r>
      <w:r>
        <w:rPr>
          <w:rFonts w:cs="宋体" w:asciiTheme="minorEastAsia" w:hAnsiTheme="minorEastAsia" w:eastAsiaTheme="minorEastAsia"/>
          <w:color w:val="000000"/>
          <w:kern w:val="0"/>
          <w:szCs w:val="28"/>
        </w:rPr>
        <w:t>从事危害国家安全、泄露国家机密等违法犯罪活动，不制作、复制和传播违反宪法和法律、妨碍社会治安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8"/>
        </w:rPr>
        <w:t>、</w:t>
      </w:r>
      <w:r>
        <w:rPr>
          <w:rFonts w:cs="宋体" w:asciiTheme="minorEastAsia" w:hAnsiTheme="minorEastAsia" w:eastAsiaTheme="minorEastAsia"/>
          <w:color w:val="000000"/>
          <w:kern w:val="0"/>
          <w:szCs w:val="28"/>
        </w:rPr>
        <w:t>破坏国家统一、破坏民族团结、色情、暴力等的信息，不发布任何含有非法低俗性质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8"/>
        </w:rPr>
        <w:t>的</w:t>
      </w:r>
      <w:r>
        <w:rPr>
          <w:rFonts w:cs="宋体" w:asciiTheme="minorEastAsia" w:hAnsiTheme="minorEastAsia" w:eastAsiaTheme="minorEastAsia"/>
          <w:color w:val="000000"/>
          <w:kern w:val="0"/>
          <w:szCs w:val="28"/>
        </w:rPr>
        <w:t>垃圾短信息及内容。遵守国家有关知识产权的规定。</w:t>
      </w:r>
    </w:p>
    <w:p>
      <w:pPr>
        <w:widowControl/>
        <w:numPr>
          <w:ilvl w:val="0"/>
          <w:numId w:val="1"/>
        </w:numPr>
        <w:tabs>
          <w:tab w:val="left" w:pos="851"/>
          <w:tab w:val="clear" w:pos="720"/>
        </w:tabs>
        <w:spacing w:after="156" w:afterLines="50" w:line="360" w:lineRule="auto"/>
        <w:ind w:left="851" w:hanging="425" w:firstLineChars="0"/>
        <w:jc w:val="left"/>
        <w:rPr>
          <w:rFonts w:cs="宋体" w:asciiTheme="minorEastAsia" w:hAnsiTheme="minorEastAsia" w:eastAsiaTheme="minorEastAsia"/>
          <w:color w:val="000000"/>
          <w:kern w:val="0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Cs w:val="28"/>
        </w:rPr>
        <w:t>保证经用户确认后方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8"/>
        </w:rPr>
        <w:t>可</w:t>
      </w:r>
      <w:r>
        <w:rPr>
          <w:rFonts w:cs="宋体" w:asciiTheme="minorEastAsia" w:hAnsiTheme="minorEastAsia" w:eastAsiaTheme="minorEastAsia"/>
          <w:color w:val="000000"/>
          <w:kern w:val="0"/>
          <w:szCs w:val="28"/>
        </w:rPr>
        <w:t>向其发送短信息，不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8"/>
        </w:rPr>
        <w:t>向其他未确认接收的用户发送短信息，发送内容不超过与用户约定的内容范围。</w:t>
      </w:r>
    </w:p>
    <w:p>
      <w:pPr>
        <w:widowControl/>
        <w:numPr>
          <w:ilvl w:val="0"/>
          <w:numId w:val="1"/>
        </w:numPr>
        <w:tabs>
          <w:tab w:val="left" w:pos="851"/>
          <w:tab w:val="clear" w:pos="720"/>
        </w:tabs>
        <w:spacing w:after="156" w:afterLines="50" w:line="360" w:lineRule="auto"/>
        <w:ind w:left="851" w:hanging="425" w:firstLineChars="0"/>
        <w:jc w:val="left"/>
        <w:rPr>
          <w:rFonts w:cs="宋体" w:asciiTheme="minorEastAsia" w:hAnsiTheme="minorEastAsia" w:eastAsiaTheme="minorEastAsia"/>
          <w:color w:val="000000"/>
          <w:kern w:val="0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Cs w:val="28"/>
        </w:rPr>
        <w:t>建立有效的信息安全保密管理制度和技术保障措施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8"/>
        </w:rPr>
        <w:t>，严格执行国家安全管理部门和电信主管部门的安全保密管理规定。</w:t>
      </w:r>
    </w:p>
    <w:p>
      <w:pPr>
        <w:widowControl/>
        <w:numPr>
          <w:ilvl w:val="0"/>
          <w:numId w:val="1"/>
        </w:numPr>
        <w:tabs>
          <w:tab w:val="left" w:pos="851"/>
        </w:tabs>
        <w:spacing w:after="156" w:afterLines="50" w:line="360" w:lineRule="auto"/>
        <w:ind w:firstLineChars="0"/>
        <w:rPr>
          <w:rFonts w:cs="宋体" w:asciiTheme="minorEastAsia" w:hAnsiTheme="minorEastAsia" w:eastAsiaTheme="minorEastAsia"/>
          <w:color w:val="000000"/>
          <w:kern w:val="0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/>
          <w:kern w:val="0"/>
          <w:szCs w:val="28"/>
        </w:rPr>
        <w:t>每年三月底前, 登录</w:t>
      </w:r>
      <w:r>
        <w:rPr>
          <w:rFonts w:hint="eastAsia" w:ascii="宋体" w:hAnsi="宋体" w:cs="宋体"/>
          <w:bCs/>
          <w:color w:val="000000"/>
          <w:kern w:val="0"/>
          <w:szCs w:val="28"/>
        </w:rPr>
        <w:t>工业和信息化部政务服务平台</w:t>
      </w:r>
      <w:r>
        <w:rPr>
          <w:rFonts w:hint="eastAsia" w:ascii="宋体" w:hAnsi="宋体" w:cs="宋体"/>
          <w:bCs/>
          <w:color w:val="000000"/>
          <w:kern w:val="0"/>
          <w:szCs w:val="28"/>
          <w:lang w:eastAsia="zh-CN"/>
        </w:rPr>
        <w:t>（</w:t>
      </w:r>
      <w:r>
        <w:rPr>
          <w:rFonts w:hint="eastAsia" w:ascii="宋体" w:hAnsi="宋体" w:cs="宋体"/>
          <w:bCs/>
          <w:color w:val="000000"/>
          <w:kern w:val="0"/>
          <w:szCs w:val="28"/>
        </w:rPr>
        <w:t>https://ythzxfw.miit.gov.cn</w:t>
      </w:r>
      <w:r>
        <w:rPr>
          <w:rFonts w:hint="eastAsia" w:ascii="宋体" w:hAnsi="宋体" w:cs="宋体"/>
          <w:bCs/>
          <w:color w:val="000000"/>
          <w:kern w:val="0"/>
          <w:szCs w:val="28"/>
          <w:lang w:eastAsia="zh-CN"/>
        </w:rPr>
        <w:t>）</w:t>
      </w:r>
      <w:bookmarkStart w:id="2" w:name="_GoBack"/>
      <w:bookmarkEnd w:id="2"/>
      <w:r>
        <w:rPr>
          <w:rFonts w:hint="eastAsia" w:cs="宋体" w:asciiTheme="minorEastAsia" w:hAnsiTheme="minorEastAsia" w:eastAsiaTheme="minorEastAsia"/>
          <w:bCs/>
          <w:color w:val="000000"/>
          <w:kern w:val="0"/>
          <w:szCs w:val="28"/>
        </w:rPr>
        <w:t>，按照要求填报上年度码号使用情况，并积极配合</w:t>
      </w:r>
      <w:r>
        <w:rPr>
          <w:rFonts w:hint="eastAsia" w:asciiTheme="minorEastAsia" w:hAnsiTheme="minorEastAsia" w:eastAsiaTheme="minorEastAsia"/>
          <w:szCs w:val="28"/>
        </w:rPr>
        <w:t>工业和信息化部及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省</w:t>
      </w:r>
      <w:r>
        <w:rPr>
          <w:rFonts w:hint="eastAsia" w:asciiTheme="minorEastAsia" w:hAnsiTheme="minorEastAsia" w:eastAsiaTheme="minorEastAsia"/>
          <w:szCs w:val="28"/>
        </w:rPr>
        <w:t>通信管理局组织的</w:t>
      </w:r>
      <w:r>
        <w:rPr>
          <w:rFonts w:hint="eastAsia" w:cs="宋体" w:asciiTheme="minorEastAsia" w:hAnsiTheme="minorEastAsia" w:eastAsiaTheme="minorEastAsia"/>
          <w:bCs/>
          <w:color w:val="000000"/>
          <w:kern w:val="0"/>
          <w:szCs w:val="28"/>
        </w:rPr>
        <w:t>码号使用情况检查工作。</w:t>
      </w:r>
    </w:p>
    <w:p>
      <w:pPr>
        <w:widowControl/>
        <w:numPr>
          <w:ilvl w:val="0"/>
          <w:numId w:val="1"/>
        </w:numPr>
        <w:tabs>
          <w:tab w:val="left" w:pos="851"/>
          <w:tab w:val="clear" w:pos="720"/>
        </w:tabs>
        <w:spacing w:after="156" w:afterLines="50" w:line="360" w:lineRule="auto"/>
        <w:ind w:left="851" w:hanging="425" w:firstLineChars="0"/>
        <w:jc w:val="left"/>
        <w:rPr>
          <w:rFonts w:cs="宋体" w:asciiTheme="minorEastAsia" w:hAnsiTheme="minorEastAsia" w:eastAsiaTheme="minorEastAsia"/>
          <w:color w:val="000000"/>
          <w:kern w:val="0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服从工业和信息化部及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省</w:t>
      </w:r>
      <w:r>
        <w:rPr>
          <w:rFonts w:hint="eastAsia" w:asciiTheme="minorEastAsia" w:hAnsiTheme="minorEastAsia" w:eastAsiaTheme="minorEastAsia"/>
          <w:szCs w:val="28"/>
        </w:rPr>
        <w:t>通信管理局</w:t>
      </w:r>
      <w:r>
        <w:rPr>
          <w:rFonts w:cs="宋体" w:asciiTheme="minorEastAsia" w:hAnsiTheme="minorEastAsia" w:eastAsiaTheme="minorEastAsia"/>
          <w:color w:val="000000"/>
          <w:kern w:val="0"/>
          <w:szCs w:val="28"/>
        </w:rPr>
        <w:t>的管理。</w:t>
      </w:r>
    </w:p>
    <w:p>
      <w:pPr>
        <w:widowControl/>
        <w:spacing w:after="156" w:afterLines="50" w:line="360" w:lineRule="auto"/>
        <w:ind w:firstLine="480"/>
        <w:jc w:val="left"/>
        <w:rPr>
          <w:rFonts w:cs="宋体" w:asciiTheme="minorEastAsia" w:hAnsiTheme="minorEastAsia" w:eastAsiaTheme="minorEastAsia"/>
          <w:bCs/>
          <w:color w:val="000000"/>
          <w:kern w:val="0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/>
          <w:kern w:val="0"/>
          <w:szCs w:val="28"/>
        </w:rPr>
        <w:t>以上承诺如有违反，愿接受</w:t>
      </w:r>
      <w:r>
        <w:rPr>
          <w:rFonts w:hint="eastAsia" w:asciiTheme="minorEastAsia" w:hAnsiTheme="minorEastAsia" w:eastAsiaTheme="minorEastAsia"/>
          <w:szCs w:val="28"/>
        </w:rPr>
        <w:t>工业和信息化部及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省</w:t>
      </w:r>
      <w:r>
        <w:rPr>
          <w:rFonts w:hint="eastAsia" w:asciiTheme="minorEastAsia" w:hAnsiTheme="minorEastAsia" w:eastAsiaTheme="minorEastAsia"/>
          <w:szCs w:val="28"/>
        </w:rPr>
        <w:t>通信管理局</w:t>
      </w:r>
      <w:r>
        <w:rPr>
          <w:rFonts w:hint="eastAsia" w:cs="宋体" w:asciiTheme="minorEastAsia" w:hAnsiTheme="minorEastAsia" w:eastAsiaTheme="minorEastAsia"/>
          <w:bCs/>
          <w:color w:val="000000"/>
          <w:kern w:val="0"/>
          <w:szCs w:val="28"/>
        </w:rPr>
        <w:t>的依法处罚。</w:t>
      </w:r>
    </w:p>
    <w:p>
      <w:pPr>
        <w:spacing w:line="360" w:lineRule="auto"/>
        <w:ind w:firstLine="720" w:firstLineChars="300"/>
        <w:jc w:val="left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承接单位法人（签字）：</w:t>
      </w:r>
    </w:p>
    <w:p>
      <w:pPr>
        <w:ind w:left="48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申请单位（盖章）           承接单位（盖章）：</w:t>
      </w:r>
    </w:p>
    <w:p>
      <w:pPr>
        <w:spacing w:line="360" w:lineRule="auto"/>
        <w:ind w:firstLine="840" w:firstLineChars="3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                         年   月   日</w:t>
      </w: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rPr>
        <w:rFonts w:hint="eastAsia"/>
      </w:rPr>
      <w:t>第</w:t>
    </w:r>
    <w:sdt>
      <w:sdtPr>
        <w:id w:val="-699018575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  <w:r>
          <w:rPr>
            <w:rFonts w:hint="eastAsia"/>
          </w:rPr>
          <w:t>页</w:t>
        </w:r>
      </w:sdtContent>
    </w:sdt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rPr>
        <w:rFonts w:hint="eastAsia"/>
      </w:rPr>
      <w:t>第</w:t>
    </w:r>
    <w:sdt>
      <w:sdtPr>
        <w:id w:val="-1657299936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rPr>
            <w:rFonts w:hint="eastAsia"/>
          </w:rPr>
          <w:t>页</w:t>
        </w:r>
      </w:sdtContent>
    </w:sdt>
  </w:p>
  <w:p>
    <w:pPr>
      <w:pStyle w:val="3"/>
      <w:spacing w:before="120" w:after="120"/>
      <w:ind w:firstLine="361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ind w:firstLine="4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69BE"/>
    <w:multiLevelType w:val="multilevel"/>
    <w:tmpl w:val="272569BE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ascii="宋体" w:hAnsi="宋体" w:eastAsia="宋体" w:cs="宋体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54"/>
    <w:rsid w:val="00001FBF"/>
    <w:rsid w:val="00044DE3"/>
    <w:rsid w:val="00045B7E"/>
    <w:rsid w:val="0004610B"/>
    <w:rsid w:val="00046F67"/>
    <w:rsid w:val="00056FB7"/>
    <w:rsid w:val="000D3D60"/>
    <w:rsid w:val="000E1B12"/>
    <w:rsid w:val="000E72F2"/>
    <w:rsid w:val="0010042F"/>
    <w:rsid w:val="001126DE"/>
    <w:rsid w:val="00114599"/>
    <w:rsid w:val="00146254"/>
    <w:rsid w:val="0015130D"/>
    <w:rsid w:val="001545C7"/>
    <w:rsid w:val="00154F81"/>
    <w:rsid w:val="001947B9"/>
    <w:rsid w:val="00196AB1"/>
    <w:rsid w:val="001978F5"/>
    <w:rsid w:val="001A3B20"/>
    <w:rsid w:val="001B4261"/>
    <w:rsid w:val="001C6D56"/>
    <w:rsid w:val="002312FE"/>
    <w:rsid w:val="0024232A"/>
    <w:rsid w:val="00256EC5"/>
    <w:rsid w:val="002A1AC0"/>
    <w:rsid w:val="002B7BB6"/>
    <w:rsid w:val="002D72F4"/>
    <w:rsid w:val="002F34D3"/>
    <w:rsid w:val="0031389E"/>
    <w:rsid w:val="00322F35"/>
    <w:rsid w:val="00333C03"/>
    <w:rsid w:val="00351C71"/>
    <w:rsid w:val="00387BDB"/>
    <w:rsid w:val="0039344B"/>
    <w:rsid w:val="003A0FAB"/>
    <w:rsid w:val="004248A5"/>
    <w:rsid w:val="004362E9"/>
    <w:rsid w:val="00455226"/>
    <w:rsid w:val="00470457"/>
    <w:rsid w:val="004719B4"/>
    <w:rsid w:val="00483154"/>
    <w:rsid w:val="004A42D4"/>
    <w:rsid w:val="004A5D4F"/>
    <w:rsid w:val="004D7D64"/>
    <w:rsid w:val="00542866"/>
    <w:rsid w:val="005A42DC"/>
    <w:rsid w:val="005D51F8"/>
    <w:rsid w:val="005E667D"/>
    <w:rsid w:val="005F4F05"/>
    <w:rsid w:val="0065644B"/>
    <w:rsid w:val="006A13A6"/>
    <w:rsid w:val="006D0A6B"/>
    <w:rsid w:val="006E5B0C"/>
    <w:rsid w:val="00717EBB"/>
    <w:rsid w:val="00735895"/>
    <w:rsid w:val="0074214A"/>
    <w:rsid w:val="007451AD"/>
    <w:rsid w:val="007C2B81"/>
    <w:rsid w:val="007F4F39"/>
    <w:rsid w:val="008301E8"/>
    <w:rsid w:val="008308AA"/>
    <w:rsid w:val="0084039F"/>
    <w:rsid w:val="0084172A"/>
    <w:rsid w:val="00881CF0"/>
    <w:rsid w:val="008A17A3"/>
    <w:rsid w:val="008F63B5"/>
    <w:rsid w:val="00910658"/>
    <w:rsid w:val="00915B89"/>
    <w:rsid w:val="00921E8B"/>
    <w:rsid w:val="00947446"/>
    <w:rsid w:val="009655DF"/>
    <w:rsid w:val="0098212B"/>
    <w:rsid w:val="009A17D7"/>
    <w:rsid w:val="009E31A9"/>
    <w:rsid w:val="009E5745"/>
    <w:rsid w:val="00A0721B"/>
    <w:rsid w:val="00A724C2"/>
    <w:rsid w:val="00AB7BFD"/>
    <w:rsid w:val="00B32F6A"/>
    <w:rsid w:val="00B33459"/>
    <w:rsid w:val="00B432A4"/>
    <w:rsid w:val="00B57D07"/>
    <w:rsid w:val="00B7413F"/>
    <w:rsid w:val="00B754EB"/>
    <w:rsid w:val="00BC36EC"/>
    <w:rsid w:val="00BD36CD"/>
    <w:rsid w:val="00BF50E7"/>
    <w:rsid w:val="00C01854"/>
    <w:rsid w:val="00C0778C"/>
    <w:rsid w:val="00C32AB6"/>
    <w:rsid w:val="00C37D6E"/>
    <w:rsid w:val="00C60A38"/>
    <w:rsid w:val="00C83EB3"/>
    <w:rsid w:val="00CA5230"/>
    <w:rsid w:val="00CC5C09"/>
    <w:rsid w:val="00D008F4"/>
    <w:rsid w:val="00D43D1C"/>
    <w:rsid w:val="00D47552"/>
    <w:rsid w:val="00D95127"/>
    <w:rsid w:val="00DA15F9"/>
    <w:rsid w:val="00DF2E75"/>
    <w:rsid w:val="00DF6D81"/>
    <w:rsid w:val="00E23E71"/>
    <w:rsid w:val="00E27575"/>
    <w:rsid w:val="00EB6EF6"/>
    <w:rsid w:val="00EE4A1F"/>
    <w:rsid w:val="00F032C9"/>
    <w:rsid w:val="00F05746"/>
    <w:rsid w:val="00F12A98"/>
    <w:rsid w:val="00F2787A"/>
    <w:rsid w:val="00F27FC3"/>
    <w:rsid w:val="00F844EC"/>
    <w:rsid w:val="00F92B0E"/>
    <w:rsid w:val="00FC12E1"/>
    <w:rsid w:val="00FE0F88"/>
    <w:rsid w:val="0193684F"/>
    <w:rsid w:val="07404401"/>
    <w:rsid w:val="16C45468"/>
    <w:rsid w:val="3B6D3EEC"/>
    <w:rsid w:val="4AF33FE7"/>
    <w:rsid w:val="5BD06889"/>
    <w:rsid w:val="776B501D"/>
    <w:rsid w:val="7D6A649D"/>
    <w:rsid w:val="7D73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480" w:after="360" w:line="240" w:lineRule="auto"/>
      <w:ind w:firstLine="0" w:firstLineChars="0"/>
      <w:outlineLvl w:val="0"/>
    </w:pPr>
    <w:rPr>
      <w:rFonts w:ascii="宋体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0"/>
    <w:rPr>
      <w:rFonts w:ascii="宋体" w:hAnsi="Times New Roman" w:eastAsia="宋体" w:cs="Times New Roman"/>
      <w:b/>
      <w:sz w:val="28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</Words>
  <Characters>1232</Characters>
  <Lines>10</Lines>
  <Paragraphs>2</Paragraphs>
  <TotalTime>0</TotalTime>
  <ScaleCrop>false</ScaleCrop>
  <LinksUpToDate>false</LinksUpToDate>
  <CharactersWithSpaces>1446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2019-07-12T08:11:00Z</dcterms:created>
  <dc:creator>栾跃进</dc:creator>
  <cp:lastModifiedBy>13301166628</cp:lastModifiedBy>
  <dcterms:modified xsi:type="dcterms:W3CDTF">2020-04-14T03:16:01Z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