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78" w:rsidRDefault="00212178" w:rsidP="00212178">
      <w:pPr>
        <w:jc w:val="center"/>
        <w:rPr>
          <w:rFonts w:asciiTheme="minorEastAsia" w:hAnsiTheme="minorEastAsia"/>
          <w:b/>
          <w:sz w:val="32"/>
          <w:szCs w:val="32"/>
        </w:rPr>
      </w:pPr>
      <w:r w:rsidRPr="00212178">
        <w:rPr>
          <w:rFonts w:asciiTheme="minorEastAsia" w:hAnsiTheme="minorEastAsia" w:hint="eastAsia"/>
          <w:b/>
          <w:sz w:val="32"/>
          <w:szCs w:val="32"/>
        </w:rPr>
        <w:t>新建、扩建或者改建用于生产第二、三类监控化学品和</w:t>
      </w:r>
    </w:p>
    <w:p w:rsidR="00212178" w:rsidRDefault="00212178" w:rsidP="00212178">
      <w:pPr>
        <w:jc w:val="center"/>
        <w:rPr>
          <w:rFonts w:asciiTheme="minorEastAsia" w:hAnsiTheme="minorEastAsia"/>
          <w:b/>
          <w:sz w:val="32"/>
          <w:szCs w:val="32"/>
        </w:rPr>
      </w:pPr>
      <w:r w:rsidRPr="00212178">
        <w:rPr>
          <w:rFonts w:asciiTheme="minorEastAsia" w:hAnsiTheme="minorEastAsia" w:hint="eastAsia"/>
          <w:b/>
          <w:sz w:val="32"/>
          <w:szCs w:val="32"/>
        </w:rPr>
        <w:t>第四类监控化学品中含磷、硫、氟的特定有机化学品</w:t>
      </w:r>
    </w:p>
    <w:p w:rsidR="00212178" w:rsidRPr="00212178" w:rsidRDefault="00212178" w:rsidP="00212178">
      <w:pPr>
        <w:jc w:val="center"/>
        <w:rPr>
          <w:rFonts w:asciiTheme="minorEastAsia" w:hAnsiTheme="minorEastAsia"/>
          <w:b/>
          <w:sz w:val="32"/>
          <w:szCs w:val="32"/>
        </w:rPr>
      </w:pPr>
      <w:r w:rsidRPr="00212178">
        <w:rPr>
          <w:rFonts w:asciiTheme="minorEastAsia" w:hAnsiTheme="minorEastAsia" w:hint="eastAsia"/>
          <w:b/>
          <w:sz w:val="32"/>
          <w:szCs w:val="32"/>
        </w:rPr>
        <w:t>的设施建设审批初审</w:t>
      </w:r>
      <w:r w:rsidRPr="00212178">
        <w:rPr>
          <w:rFonts w:asciiTheme="minorEastAsia" w:hAnsiTheme="minorEastAsia" w:cs="黑体" w:hint="eastAsia"/>
          <w:b/>
          <w:sz w:val="32"/>
          <w:szCs w:val="32"/>
        </w:rPr>
        <w:t>申请资料相关要求</w:t>
      </w:r>
    </w:p>
    <w:p w:rsidR="00BC47E6" w:rsidRPr="00BC47E6" w:rsidRDefault="00BC47E6" w:rsidP="00212178">
      <w:pPr>
        <w:rPr>
          <w:rFonts w:ascii="仿宋" w:eastAsia="仿宋" w:hAnsi="仿宋" w:hint="eastAsia"/>
          <w:sz w:val="32"/>
          <w:szCs w:val="32"/>
        </w:rPr>
      </w:pPr>
      <w:r w:rsidRPr="00BC47E6">
        <w:rPr>
          <w:rFonts w:ascii="仿宋" w:eastAsia="仿宋" w:hAnsi="仿宋" w:hint="eastAsia"/>
          <w:sz w:val="32"/>
          <w:szCs w:val="32"/>
        </w:rPr>
        <w:t>申请表</w:t>
      </w:r>
      <w:r>
        <w:rPr>
          <w:rFonts w:ascii="仿宋" w:eastAsia="仿宋" w:hAnsi="仿宋" w:hint="eastAsia"/>
          <w:sz w:val="32"/>
          <w:szCs w:val="32"/>
        </w:rPr>
        <w:t>:</w:t>
      </w:r>
      <w:r w:rsidRPr="00BC47E6">
        <w:rPr>
          <w:rFonts w:ascii="仿宋" w:eastAsia="仿宋" w:hAnsi="仿宋" w:hint="eastAsia"/>
          <w:sz w:val="32"/>
          <w:szCs w:val="32"/>
        </w:rPr>
        <w:t>按照企业实际情况填</w:t>
      </w:r>
      <w:bookmarkStart w:id="0" w:name="_GoBack"/>
      <w:bookmarkEnd w:id="0"/>
      <w:r w:rsidRPr="00BC47E6">
        <w:rPr>
          <w:rFonts w:ascii="仿宋" w:eastAsia="仿宋" w:hAnsi="仿宋" w:hint="eastAsia"/>
          <w:sz w:val="32"/>
          <w:szCs w:val="32"/>
        </w:rPr>
        <w:t>写</w:t>
      </w:r>
    </w:p>
    <w:p w:rsidR="00212178" w:rsidRPr="0085192E" w:rsidRDefault="00BC47E6" w:rsidP="00212178">
      <w:pPr>
        <w:rPr>
          <w:rFonts w:ascii="仿宋" w:eastAsia="仿宋" w:hAnsi="仿宋"/>
          <w:sz w:val="32"/>
          <w:szCs w:val="32"/>
        </w:rPr>
      </w:pPr>
      <w:r>
        <w:rPr>
          <w:rFonts w:ascii="仿宋" w:eastAsia="仿宋" w:hAnsi="仿宋" w:hint="eastAsia"/>
          <w:sz w:val="32"/>
          <w:szCs w:val="32"/>
        </w:rPr>
        <w:t>附件材料:</w:t>
      </w:r>
      <w:r w:rsidR="00212178" w:rsidRPr="0085192E">
        <w:rPr>
          <w:rFonts w:ascii="仿宋" w:eastAsia="仿宋" w:hAnsi="仿宋" w:hint="eastAsia"/>
          <w:sz w:val="32"/>
          <w:szCs w:val="32"/>
        </w:rPr>
        <w:t>1</w:t>
      </w:r>
      <w:r w:rsidR="00212178">
        <w:rPr>
          <w:rFonts w:ascii="仿宋" w:eastAsia="仿宋" w:hAnsi="仿宋" w:hint="eastAsia"/>
          <w:sz w:val="32"/>
          <w:szCs w:val="32"/>
        </w:rPr>
        <w:t>.</w:t>
      </w:r>
      <w:r w:rsidR="00212178" w:rsidRPr="0085192E">
        <w:rPr>
          <w:rFonts w:ascii="仿宋" w:eastAsia="仿宋" w:hAnsi="仿宋" w:hint="eastAsia"/>
          <w:sz w:val="32"/>
          <w:szCs w:val="32"/>
        </w:rPr>
        <w:t>企业地理位置图及交通图</w:t>
      </w:r>
    </w:p>
    <w:p w:rsidR="00212178" w:rsidRPr="0085192E" w:rsidRDefault="00212178" w:rsidP="00212178">
      <w:pPr>
        <w:rPr>
          <w:rFonts w:ascii="仿宋" w:eastAsia="仿宋" w:hAnsi="仿宋"/>
          <w:sz w:val="32"/>
          <w:szCs w:val="32"/>
        </w:rPr>
      </w:pPr>
      <w:r w:rsidRPr="0085192E">
        <w:rPr>
          <w:rFonts w:ascii="仿宋" w:eastAsia="仿宋" w:hAnsi="仿宋" w:hint="eastAsia"/>
          <w:sz w:val="32"/>
          <w:szCs w:val="32"/>
        </w:rPr>
        <w:t>通过全国地图、省地图、市地图准确确定企业位置。</w:t>
      </w:r>
    </w:p>
    <w:p w:rsidR="00212178" w:rsidRPr="0085192E" w:rsidRDefault="00212178" w:rsidP="00212178">
      <w:pPr>
        <w:rPr>
          <w:rFonts w:ascii="仿宋" w:eastAsia="仿宋" w:hAnsi="仿宋"/>
          <w:sz w:val="32"/>
          <w:szCs w:val="32"/>
        </w:rPr>
      </w:pPr>
      <w:r>
        <w:rPr>
          <w:rFonts w:ascii="仿宋" w:eastAsia="仿宋" w:hAnsi="仿宋" w:hint="eastAsia"/>
          <w:sz w:val="32"/>
          <w:szCs w:val="32"/>
        </w:rPr>
        <w:t>2.</w:t>
      </w:r>
      <w:r w:rsidRPr="0085192E">
        <w:rPr>
          <w:rFonts w:ascii="仿宋" w:eastAsia="仿宋" w:hAnsi="仿宋" w:hint="eastAsia"/>
          <w:sz w:val="32"/>
          <w:szCs w:val="32"/>
        </w:rPr>
        <w:t>企业厂区平面位置图</w:t>
      </w:r>
    </w:p>
    <w:p w:rsidR="00212178" w:rsidRPr="0085192E" w:rsidRDefault="00212178" w:rsidP="00212178">
      <w:pPr>
        <w:rPr>
          <w:rFonts w:ascii="仿宋" w:eastAsia="仿宋" w:hAnsi="仿宋"/>
          <w:sz w:val="32"/>
          <w:szCs w:val="32"/>
        </w:rPr>
      </w:pPr>
      <w:r w:rsidRPr="0085192E">
        <w:rPr>
          <w:rFonts w:ascii="仿宋" w:eastAsia="仿宋" w:hAnsi="仿宋" w:hint="eastAsia"/>
          <w:sz w:val="32"/>
          <w:szCs w:val="32"/>
        </w:rPr>
        <w:t>提供方块示意图描述。</w:t>
      </w:r>
    </w:p>
    <w:p w:rsidR="00212178" w:rsidRPr="0085192E" w:rsidRDefault="00212178" w:rsidP="00212178">
      <w:pPr>
        <w:rPr>
          <w:rFonts w:ascii="仿宋" w:eastAsia="仿宋" w:hAnsi="仿宋"/>
          <w:sz w:val="32"/>
          <w:szCs w:val="32"/>
        </w:rPr>
      </w:pPr>
      <w:r>
        <w:rPr>
          <w:rFonts w:ascii="仿宋" w:eastAsia="仿宋" w:hAnsi="仿宋" w:hint="eastAsia"/>
          <w:sz w:val="32"/>
          <w:szCs w:val="32"/>
        </w:rPr>
        <w:t>3.</w:t>
      </w:r>
      <w:r w:rsidRPr="0085192E">
        <w:rPr>
          <w:rFonts w:ascii="仿宋" w:eastAsia="仿宋" w:hAnsi="仿宋" w:hint="eastAsia"/>
          <w:sz w:val="32"/>
          <w:szCs w:val="32"/>
        </w:rPr>
        <w:t>车间</w:t>
      </w:r>
      <w:r>
        <w:rPr>
          <w:rFonts w:ascii="仿宋" w:eastAsia="仿宋" w:hAnsi="仿宋" w:hint="eastAsia"/>
          <w:sz w:val="32"/>
          <w:szCs w:val="32"/>
        </w:rPr>
        <w:t>设备</w:t>
      </w:r>
      <w:r w:rsidRPr="0085192E">
        <w:rPr>
          <w:rFonts w:ascii="仿宋" w:eastAsia="仿宋" w:hAnsi="仿宋" w:hint="eastAsia"/>
          <w:sz w:val="32"/>
          <w:szCs w:val="32"/>
        </w:rPr>
        <w:t>平面</w:t>
      </w:r>
      <w:r>
        <w:rPr>
          <w:rFonts w:ascii="仿宋" w:eastAsia="仿宋" w:hAnsi="仿宋" w:hint="eastAsia"/>
          <w:sz w:val="32"/>
          <w:szCs w:val="32"/>
        </w:rPr>
        <w:t>布置</w:t>
      </w:r>
      <w:r w:rsidRPr="0085192E">
        <w:rPr>
          <w:rFonts w:ascii="仿宋" w:eastAsia="仿宋" w:hAnsi="仿宋" w:hint="eastAsia"/>
          <w:sz w:val="32"/>
          <w:szCs w:val="32"/>
        </w:rPr>
        <w:t>图</w:t>
      </w:r>
    </w:p>
    <w:p w:rsidR="00212178" w:rsidRPr="0085192E" w:rsidRDefault="00212178" w:rsidP="00212178">
      <w:pPr>
        <w:rPr>
          <w:rFonts w:ascii="仿宋" w:eastAsia="仿宋" w:hAnsi="仿宋"/>
          <w:sz w:val="32"/>
          <w:szCs w:val="32"/>
        </w:rPr>
      </w:pPr>
      <w:r w:rsidRPr="0085192E">
        <w:rPr>
          <w:rFonts w:ascii="仿宋" w:eastAsia="仿宋" w:hAnsi="仿宋" w:hint="eastAsia"/>
          <w:sz w:val="32"/>
          <w:szCs w:val="32"/>
        </w:rPr>
        <w:t>提供方块示意图描述。</w:t>
      </w:r>
    </w:p>
    <w:p w:rsidR="00212178" w:rsidRPr="0085192E" w:rsidRDefault="00212178" w:rsidP="00212178">
      <w:pPr>
        <w:rPr>
          <w:rFonts w:ascii="仿宋" w:eastAsia="仿宋" w:hAnsi="仿宋"/>
          <w:sz w:val="32"/>
          <w:szCs w:val="32"/>
        </w:rPr>
      </w:pPr>
      <w:r>
        <w:rPr>
          <w:rFonts w:ascii="仿宋" w:eastAsia="仿宋" w:hAnsi="仿宋" w:hint="eastAsia"/>
          <w:sz w:val="32"/>
          <w:szCs w:val="32"/>
        </w:rPr>
        <w:t>4.</w:t>
      </w:r>
      <w:r w:rsidRPr="0085192E">
        <w:rPr>
          <w:rFonts w:ascii="仿宋" w:eastAsia="仿宋" w:hAnsi="仿宋" w:hint="eastAsia"/>
          <w:sz w:val="32"/>
          <w:szCs w:val="32"/>
        </w:rPr>
        <w:t>产品工艺流程简图</w:t>
      </w:r>
    </w:p>
    <w:p w:rsidR="00212178" w:rsidRPr="0085192E" w:rsidRDefault="00212178" w:rsidP="00212178">
      <w:pPr>
        <w:rPr>
          <w:rFonts w:ascii="仿宋" w:eastAsia="仿宋" w:hAnsi="仿宋"/>
          <w:sz w:val="32"/>
          <w:szCs w:val="32"/>
        </w:rPr>
      </w:pPr>
      <w:r w:rsidRPr="0085192E">
        <w:rPr>
          <w:rFonts w:ascii="仿宋" w:eastAsia="仿宋" w:hAnsi="仿宋" w:hint="eastAsia"/>
          <w:sz w:val="32"/>
          <w:szCs w:val="32"/>
        </w:rPr>
        <w:t>简图即可</w:t>
      </w:r>
      <w:r>
        <w:rPr>
          <w:rFonts w:ascii="仿宋" w:eastAsia="仿宋" w:hAnsi="仿宋" w:hint="eastAsia"/>
          <w:sz w:val="32"/>
          <w:szCs w:val="32"/>
        </w:rPr>
        <w:t>。</w:t>
      </w:r>
    </w:p>
    <w:p w:rsidR="00212178" w:rsidRPr="00212178" w:rsidRDefault="00212178" w:rsidP="00212178">
      <w:pPr>
        <w:rPr>
          <w:rFonts w:ascii="仿宋" w:eastAsia="仿宋" w:hAnsi="仿宋"/>
          <w:sz w:val="32"/>
          <w:szCs w:val="32"/>
        </w:rPr>
      </w:pPr>
      <w:r w:rsidRPr="00212178">
        <w:rPr>
          <w:rFonts w:ascii="仿宋" w:eastAsia="仿宋" w:hAnsi="仿宋"/>
          <w:sz w:val="32"/>
          <w:szCs w:val="32"/>
        </w:rPr>
        <w:t>5.</w:t>
      </w:r>
      <w:r w:rsidRPr="00212178">
        <w:rPr>
          <w:rFonts w:ascii="仿宋" w:eastAsia="仿宋" w:hAnsi="仿宋" w:hint="eastAsia"/>
          <w:sz w:val="32"/>
          <w:szCs w:val="32"/>
        </w:rPr>
        <w:t>可行性研究报告</w:t>
      </w:r>
    </w:p>
    <w:p w:rsidR="00212178" w:rsidRPr="00212178" w:rsidRDefault="00212178" w:rsidP="00212178">
      <w:pPr>
        <w:rPr>
          <w:rFonts w:ascii="仿宋" w:eastAsia="仿宋" w:hAnsi="仿宋"/>
          <w:sz w:val="32"/>
          <w:szCs w:val="32"/>
        </w:rPr>
      </w:pPr>
      <w:r w:rsidRPr="00212178">
        <w:rPr>
          <w:rFonts w:ascii="仿宋" w:eastAsia="仿宋" w:hAnsi="仿宋" w:hint="eastAsia"/>
          <w:sz w:val="32"/>
          <w:szCs w:val="32"/>
        </w:rPr>
        <w:t>要求</w:t>
      </w:r>
      <w:r>
        <w:rPr>
          <w:rFonts w:ascii="仿宋" w:eastAsia="仿宋" w:hAnsi="仿宋" w:hint="eastAsia"/>
          <w:sz w:val="32"/>
          <w:szCs w:val="32"/>
        </w:rPr>
        <w:t>由</w:t>
      </w:r>
      <w:r>
        <w:rPr>
          <w:rFonts w:ascii="仿宋" w:eastAsia="仿宋" w:hAnsi="仿宋"/>
          <w:sz w:val="32"/>
          <w:szCs w:val="32"/>
        </w:rPr>
        <w:t>具有</w:t>
      </w:r>
      <w:r w:rsidRPr="00212178">
        <w:rPr>
          <w:rFonts w:ascii="仿宋" w:eastAsia="仿宋" w:hAnsi="仿宋" w:hint="eastAsia"/>
          <w:sz w:val="32"/>
          <w:szCs w:val="32"/>
        </w:rPr>
        <w:t>甲级资质</w:t>
      </w:r>
      <w:r>
        <w:rPr>
          <w:rFonts w:ascii="仿宋" w:eastAsia="仿宋" w:hAnsi="仿宋" w:hint="eastAsia"/>
          <w:sz w:val="32"/>
          <w:szCs w:val="32"/>
        </w:rPr>
        <w:t>单位</w:t>
      </w:r>
      <w:r>
        <w:rPr>
          <w:rFonts w:ascii="仿宋" w:eastAsia="仿宋" w:hAnsi="仿宋"/>
          <w:sz w:val="32"/>
          <w:szCs w:val="32"/>
        </w:rPr>
        <w:t>出具</w:t>
      </w:r>
    </w:p>
    <w:p w:rsidR="00212178" w:rsidRPr="00212178" w:rsidRDefault="00212178" w:rsidP="00212178">
      <w:pPr>
        <w:rPr>
          <w:rFonts w:ascii="仿宋" w:eastAsia="仿宋" w:hAnsi="仿宋"/>
          <w:sz w:val="32"/>
          <w:szCs w:val="32"/>
        </w:rPr>
      </w:pPr>
      <w:r w:rsidRPr="00212178">
        <w:rPr>
          <w:rFonts w:ascii="仿宋" w:eastAsia="仿宋" w:hAnsi="仿宋" w:hint="eastAsia"/>
          <w:sz w:val="32"/>
          <w:szCs w:val="32"/>
        </w:rPr>
        <w:t>6.县级以上环保部门</w:t>
      </w:r>
      <w:r w:rsidRPr="00212178">
        <w:rPr>
          <w:rFonts w:ascii="仿宋" w:eastAsia="仿宋" w:hAnsi="仿宋"/>
          <w:sz w:val="32"/>
          <w:szCs w:val="32"/>
        </w:rPr>
        <w:t>同意建议的文件复印件</w:t>
      </w:r>
    </w:p>
    <w:p w:rsidR="00212178" w:rsidRPr="00212178" w:rsidRDefault="00212178" w:rsidP="00212178">
      <w:pPr>
        <w:rPr>
          <w:rFonts w:ascii="仿宋" w:eastAsia="仿宋" w:hAnsi="仿宋"/>
          <w:sz w:val="32"/>
          <w:szCs w:val="32"/>
        </w:rPr>
      </w:pPr>
      <w:r w:rsidRPr="00212178">
        <w:rPr>
          <w:rFonts w:ascii="仿宋" w:eastAsia="仿宋" w:hAnsi="仿宋" w:hint="eastAsia"/>
          <w:sz w:val="32"/>
          <w:szCs w:val="32"/>
        </w:rPr>
        <w:t>以</w:t>
      </w:r>
      <w:r w:rsidRPr="00212178">
        <w:rPr>
          <w:rFonts w:ascii="仿宋" w:eastAsia="仿宋" w:hAnsi="仿宋"/>
          <w:sz w:val="32"/>
          <w:szCs w:val="32"/>
        </w:rPr>
        <w:t>环保部门</w:t>
      </w:r>
      <w:r w:rsidRPr="00212178">
        <w:rPr>
          <w:rFonts w:ascii="仿宋" w:eastAsia="仿宋" w:hAnsi="仿宋" w:hint="eastAsia"/>
          <w:sz w:val="32"/>
          <w:szCs w:val="32"/>
        </w:rPr>
        <w:t>批复</w:t>
      </w:r>
      <w:r w:rsidRPr="00212178">
        <w:rPr>
          <w:rFonts w:ascii="仿宋" w:eastAsia="仿宋" w:hAnsi="仿宋"/>
          <w:sz w:val="32"/>
          <w:szCs w:val="32"/>
        </w:rPr>
        <w:t>意见</w:t>
      </w:r>
      <w:r w:rsidRPr="00212178">
        <w:rPr>
          <w:rFonts w:ascii="仿宋" w:eastAsia="仿宋" w:hAnsi="仿宋" w:hint="eastAsia"/>
          <w:sz w:val="32"/>
          <w:szCs w:val="32"/>
        </w:rPr>
        <w:t>为准</w:t>
      </w:r>
    </w:p>
    <w:p w:rsidR="00212178" w:rsidRPr="00212178" w:rsidRDefault="00212178" w:rsidP="00212178">
      <w:pPr>
        <w:rPr>
          <w:rFonts w:ascii="仿宋" w:eastAsia="仿宋" w:hAnsi="仿宋"/>
          <w:sz w:val="32"/>
          <w:szCs w:val="32"/>
        </w:rPr>
      </w:pPr>
      <w:r w:rsidRPr="00212178">
        <w:rPr>
          <w:rFonts w:ascii="仿宋" w:eastAsia="仿宋" w:hAnsi="仿宋" w:hint="eastAsia"/>
          <w:sz w:val="32"/>
          <w:szCs w:val="32"/>
        </w:rPr>
        <w:t>7.新建监控化学品生产设施企业应提供工商行政管理部门核发的《预注册通知书》；扩建或改建监控化学品生产设施企业应提供工商行政管理部门核发的营业执照（副本）复印件</w:t>
      </w:r>
    </w:p>
    <w:p w:rsidR="00212178" w:rsidRPr="0085192E" w:rsidRDefault="00212178" w:rsidP="00212178">
      <w:pPr>
        <w:rPr>
          <w:rFonts w:ascii="仿宋" w:eastAsia="仿宋" w:hAnsi="仿宋"/>
          <w:sz w:val="32"/>
          <w:szCs w:val="32"/>
        </w:rPr>
      </w:pPr>
      <w:r w:rsidRPr="0085192E">
        <w:rPr>
          <w:rFonts w:ascii="仿宋" w:eastAsia="仿宋" w:hAnsi="仿宋" w:hint="eastAsia"/>
          <w:sz w:val="32"/>
          <w:szCs w:val="32"/>
        </w:rPr>
        <w:t>要求是在有效期内的证件复印件。</w:t>
      </w:r>
    </w:p>
    <w:p w:rsidR="00B14880" w:rsidRPr="00212178" w:rsidRDefault="00212178" w:rsidP="00212178">
      <w:pPr>
        <w:rPr>
          <w:rFonts w:ascii="仿宋" w:eastAsia="仿宋" w:hAnsi="仿宋"/>
          <w:sz w:val="32"/>
          <w:szCs w:val="32"/>
        </w:rPr>
      </w:pPr>
      <w:r w:rsidRPr="00212178">
        <w:rPr>
          <w:rFonts w:ascii="仿宋" w:eastAsia="仿宋" w:hAnsi="仿宋" w:hint="eastAsia"/>
          <w:sz w:val="32"/>
          <w:szCs w:val="32"/>
        </w:rPr>
        <w:t>8.安监部门同意建设的文件复印件</w:t>
      </w:r>
    </w:p>
    <w:p w:rsidR="00212178" w:rsidRPr="00212178" w:rsidRDefault="00212178" w:rsidP="00212178">
      <w:pPr>
        <w:rPr>
          <w:rFonts w:ascii="仿宋" w:eastAsia="仿宋" w:hAnsi="仿宋"/>
          <w:sz w:val="32"/>
          <w:szCs w:val="32"/>
        </w:rPr>
      </w:pPr>
      <w:r w:rsidRPr="00212178">
        <w:rPr>
          <w:rFonts w:ascii="仿宋" w:eastAsia="仿宋" w:hAnsi="仿宋" w:hint="eastAsia"/>
          <w:sz w:val="32"/>
          <w:szCs w:val="32"/>
        </w:rPr>
        <w:t>以安监</w:t>
      </w:r>
      <w:r w:rsidRPr="00212178">
        <w:rPr>
          <w:rFonts w:ascii="仿宋" w:eastAsia="仿宋" w:hAnsi="仿宋"/>
          <w:sz w:val="32"/>
          <w:szCs w:val="32"/>
        </w:rPr>
        <w:t>部门批复意见为准</w:t>
      </w:r>
    </w:p>
    <w:sectPr w:rsidR="00212178" w:rsidRPr="00212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F6" w:rsidRDefault="00A53EF6" w:rsidP="00212178">
      <w:r>
        <w:separator/>
      </w:r>
    </w:p>
  </w:endnote>
  <w:endnote w:type="continuationSeparator" w:id="0">
    <w:p w:rsidR="00A53EF6" w:rsidRDefault="00A53EF6" w:rsidP="0021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F6" w:rsidRDefault="00A53EF6" w:rsidP="00212178">
      <w:r>
        <w:separator/>
      </w:r>
    </w:p>
  </w:footnote>
  <w:footnote w:type="continuationSeparator" w:id="0">
    <w:p w:rsidR="00A53EF6" w:rsidRDefault="00A53EF6" w:rsidP="00212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98"/>
    <w:rsid w:val="000D038E"/>
    <w:rsid w:val="00212178"/>
    <w:rsid w:val="00615998"/>
    <w:rsid w:val="006638AB"/>
    <w:rsid w:val="00A53EF6"/>
    <w:rsid w:val="00BC47E6"/>
    <w:rsid w:val="00FF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4A1B60-7561-4381-A3BB-D2550DD0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17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178"/>
    <w:rPr>
      <w:sz w:val="18"/>
      <w:szCs w:val="18"/>
    </w:rPr>
  </w:style>
  <w:style w:type="paragraph" w:styleId="a4">
    <w:name w:val="footer"/>
    <w:basedOn w:val="a"/>
    <w:link w:val="Char0"/>
    <w:uiPriority w:val="99"/>
    <w:unhideWhenUsed/>
    <w:rsid w:val="00212178"/>
    <w:pPr>
      <w:tabs>
        <w:tab w:val="center" w:pos="4153"/>
        <w:tab w:val="right" w:pos="8306"/>
      </w:tabs>
      <w:snapToGrid w:val="0"/>
      <w:jc w:val="left"/>
    </w:pPr>
    <w:rPr>
      <w:sz w:val="18"/>
      <w:szCs w:val="18"/>
    </w:rPr>
  </w:style>
  <w:style w:type="character" w:customStyle="1" w:styleId="Char0">
    <w:name w:val="页脚 Char"/>
    <w:basedOn w:val="a0"/>
    <w:link w:val="a4"/>
    <w:uiPriority w:val="99"/>
    <w:rsid w:val="002121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2017-11-16T07:08:00Z</dcterms:created>
  <dcterms:modified xsi:type="dcterms:W3CDTF">2017-11-16T07:17:00Z</dcterms:modified>
</cp:coreProperties>
</file>