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78" w:type="dxa"/>
        <w:tblInd w:w="-1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A0" w:firstRow="1" w:lastRow="0" w:firstColumn="1" w:lastColumn="0" w:noHBand="0" w:noVBand="0"/>
      </w:tblPr>
      <w:tblGrid>
        <w:gridCol w:w="2520"/>
        <w:gridCol w:w="2164"/>
        <w:gridCol w:w="1979"/>
        <w:gridCol w:w="2350"/>
        <w:gridCol w:w="2165"/>
      </w:tblGrid>
      <w:tr w:rsidR="009F6078" w:rsidRPr="004941BF" w:rsidTr="009F6078">
        <w:trPr>
          <w:cantSplit/>
          <w:trHeight w:val="399"/>
        </w:trPr>
        <w:tc>
          <w:tcPr>
            <w:tcW w:w="11178" w:type="dxa"/>
            <w:gridSpan w:val="5"/>
            <w:vAlign w:val="center"/>
          </w:tcPr>
          <w:p w:rsidR="009F6078" w:rsidRPr="004941BF" w:rsidRDefault="009F6078" w:rsidP="00803957">
            <w:pPr>
              <w:autoSpaceDE w:val="0"/>
              <w:autoSpaceDN w:val="0"/>
              <w:adjustRightInd w:val="0"/>
              <w:jc w:val="center"/>
              <w:rPr>
                <w:rFonts w:ascii="宋体"/>
                <w:b/>
                <w:sz w:val="28"/>
                <w:szCs w:val="28"/>
              </w:rPr>
            </w:pPr>
            <w:r>
              <w:rPr>
                <w:rFonts w:ascii="仿宋" w:eastAsia="仿宋" w:hAnsi="仿宋" w:cs="仿宋" w:hint="eastAsia"/>
                <w:b/>
                <w:sz w:val="24"/>
                <w:szCs w:val="24"/>
              </w:rPr>
              <w:t>网络与信息安全保障措施</w:t>
            </w:r>
          </w:p>
        </w:tc>
      </w:tr>
      <w:tr w:rsidR="009F6078" w:rsidRPr="004941BF" w:rsidTr="009F6078">
        <w:trPr>
          <w:cantSplit/>
          <w:trHeight w:val="465"/>
        </w:trPr>
        <w:tc>
          <w:tcPr>
            <w:tcW w:w="2520" w:type="dxa"/>
            <w:vMerge w:val="restart"/>
            <w:vAlign w:val="center"/>
          </w:tcPr>
          <w:p w:rsidR="009F6078" w:rsidRPr="00336E23" w:rsidRDefault="009F6078" w:rsidP="00803957">
            <w:pPr>
              <w:autoSpaceDE w:val="0"/>
              <w:autoSpaceDN w:val="0"/>
              <w:adjustRightInd w:val="0"/>
              <w:snapToGrid w:val="0"/>
              <w:jc w:val="center"/>
              <w:rPr>
                <w:rFonts w:ascii="华文仿宋" w:eastAsia="华文仿宋" w:hAnsi="华文仿宋" w:cs="华文仿宋"/>
                <w:b/>
                <w:sz w:val="24"/>
                <w:szCs w:val="24"/>
              </w:rPr>
            </w:pPr>
            <w:r w:rsidRPr="00336E23">
              <w:rPr>
                <w:rFonts w:ascii="仿宋" w:eastAsia="仿宋" w:hAnsi="仿宋" w:cs="仿宋" w:hint="eastAsia"/>
                <w:b/>
                <w:sz w:val="24"/>
                <w:szCs w:val="24"/>
              </w:rPr>
              <w:t>网络与信息安全</w:t>
            </w:r>
            <w:r>
              <w:rPr>
                <w:rFonts w:ascii="仿宋" w:eastAsia="仿宋" w:hAnsi="仿宋" w:cs="仿宋" w:hint="eastAsia"/>
                <w:b/>
                <w:sz w:val="24"/>
                <w:szCs w:val="24"/>
              </w:rPr>
              <w:t>责任人</w:t>
            </w:r>
          </w:p>
        </w:tc>
        <w:tc>
          <w:tcPr>
            <w:tcW w:w="2164" w:type="dxa"/>
            <w:vAlign w:val="center"/>
          </w:tcPr>
          <w:p w:rsidR="009F6078" w:rsidRPr="009F6078" w:rsidRDefault="009F6078" w:rsidP="009F6078">
            <w:pPr>
              <w:autoSpaceDE w:val="0"/>
              <w:autoSpaceDN w:val="0"/>
              <w:adjustRightInd w:val="0"/>
              <w:snapToGrid w:val="0"/>
              <w:jc w:val="center"/>
              <w:rPr>
                <w:rFonts w:ascii="仿宋" w:eastAsia="仿宋" w:hAnsi="仿宋" w:cs="华文仿宋"/>
                <w:b/>
                <w:color w:val="393939"/>
                <w:sz w:val="24"/>
                <w:szCs w:val="24"/>
                <w:shd w:val="clear" w:color="auto" w:fill="FFFFFF"/>
              </w:rPr>
            </w:pPr>
            <w:r w:rsidRPr="009F6078">
              <w:rPr>
                <w:rFonts w:ascii="仿宋" w:eastAsia="仿宋" w:hAnsi="仿宋" w:cs="华文仿宋"/>
                <w:b/>
                <w:color w:val="393939"/>
                <w:sz w:val="24"/>
                <w:szCs w:val="24"/>
                <w:shd w:val="clear" w:color="auto" w:fill="FFFFFF"/>
              </w:rPr>
              <w:t>姓名</w:t>
            </w:r>
          </w:p>
        </w:tc>
        <w:tc>
          <w:tcPr>
            <w:tcW w:w="1979" w:type="dxa"/>
          </w:tcPr>
          <w:p w:rsidR="009F6078" w:rsidRDefault="00E52C12" w:rsidP="00803957">
            <w:pPr>
              <w:autoSpaceDE w:val="0"/>
              <w:autoSpaceDN w:val="0"/>
              <w:adjustRightInd w:val="0"/>
              <w:snapToGrid w:val="0"/>
              <w:jc w:val="left"/>
              <w:rPr>
                <w:rFonts w:ascii="华文仿宋" w:eastAsia="华文仿宋" w:hAnsi="华文仿宋" w:cs="华文仿宋"/>
                <w:color w:val="393939"/>
                <w:sz w:val="24"/>
                <w:szCs w:val="24"/>
                <w:shd w:val="clear" w:color="auto" w:fill="FFFFFF"/>
              </w:rPr>
            </w:pPr>
            <w:r>
              <w:rPr>
                <w:rFonts w:ascii="华文仿宋" w:eastAsia="华文仿宋" w:hAnsi="华文仿宋" w:cs="华文仿宋" w:hint="eastAsia"/>
                <w:color w:val="393939"/>
                <w:sz w:val="24"/>
                <w:szCs w:val="24"/>
                <w:shd w:val="clear" w:color="auto" w:fill="FFFFFF"/>
              </w:rPr>
              <w:t>XXX</w:t>
            </w:r>
          </w:p>
        </w:tc>
        <w:tc>
          <w:tcPr>
            <w:tcW w:w="2350" w:type="dxa"/>
            <w:vAlign w:val="center"/>
          </w:tcPr>
          <w:p w:rsidR="009F6078" w:rsidRPr="009F6078" w:rsidRDefault="009F6078" w:rsidP="009F6078">
            <w:pPr>
              <w:autoSpaceDE w:val="0"/>
              <w:autoSpaceDN w:val="0"/>
              <w:adjustRightInd w:val="0"/>
              <w:snapToGrid w:val="0"/>
              <w:jc w:val="right"/>
              <w:rPr>
                <w:rFonts w:ascii="仿宋" w:eastAsia="仿宋" w:hAnsi="仿宋" w:cs="华文仿宋"/>
                <w:b/>
                <w:color w:val="393939"/>
                <w:sz w:val="24"/>
                <w:szCs w:val="24"/>
                <w:shd w:val="clear" w:color="auto" w:fill="FFFFFF"/>
              </w:rPr>
            </w:pPr>
            <w:r w:rsidRPr="009F6078">
              <w:rPr>
                <w:rFonts w:ascii="仿宋" w:eastAsia="仿宋" w:hAnsi="仿宋" w:cs="华文仿宋"/>
                <w:b/>
                <w:color w:val="393939"/>
                <w:sz w:val="24"/>
                <w:szCs w:val="24"/>
                <w:shd w:val="clear" w:color="auto" w:fill="FFFFFF"/>
              </w:rPr>
              <w:t>联系方式（手机号）</w:t>
            </w:r>
          </w:p>
        </w:tc>
        <w:tc>
          <w:tcPr>
            <w:tcW w:w="2165" w:type="dxa"/>
          </w:tcPr>
          <w:p w:rsidR="009F6078" w:rsidRDefault="00E52C12" w:rsidP="00803957">
            <w:pPr>
              <w:autoSpaceDE w:val="0"/>
              <w:autoSpaceDN w:val="0"/>
              <w:adjustRightInd w:val="0"/>
              <w:snapToGrid w:val="0"/>
              <w:jc w:val="left"/>
              <w:rPr>
                <w:rFonts w:ascii="华文仿宋" w:eastAsia="华文仿宋" w:hAnsi="华文仿宋" w:cs="华文仿宋"/>
                <w:color w:val="393939"/>
                <w:sz w:val="24"/>
                <w:szCs w:val="24"/>
                <w:shd w:val="clear" w:color="auto" w:fill="FFFFFF"/>
              </w:rPr>
            </w:pPr>
            <w:r>
              <w:rPr>
                <w:rFonts w:ascii="华文仿宋" w:eastAsia="华文仿宋" w:hAnsi="华文仿宋" w:cs="华文仿宋" w:hint="eastAsia"/>
                <w:color w:val="393939"/>
                <w:sz w:val="24"/>
                <w:szCs w:val="24"/>
                <w:shd w:val="clear" w:color="auto" w:fill="FFFFFF"/>
              </w:rPr>
              <w:t>1xxxxxxxxxx</w:t>
            </w:r>
          </w:p>
        </w:tc>
      </w:tr>
      <w:tr w:rsidR="009F6078" w:rsidRPr="004941BF" w:rsidTr="009F6078">
        <w:trPr>
          <w:cantSplit/>
          <w:trHeight w:val="465"/>
        </w:trPr>
        <w:tc>
          <w:tcPr>
            <w:tcW w:w="2520" w:type="dxa"/>
            <w:vMerge/>
            <w:vAlign w:val="center"/>
          </w:tcPr>
          <w:p w:rsidR="009F6078" w:rsidRPr="00336E23" w:rsidRDefault="009F6078" w:rsidP="00803957">
            <w:pPr>
              <w:autoSpaceDE w:val="0"/>
              <w:autoSpaceDN w:val="0"/>
              <w:adjustRightInd w:val="0"/>
              <w:snapToGrid w:val="0"/>
              <w:jc w:val="center"/>
              <w:rPr>
                <w:rFonts w:ascii="仿宋" w:eastAsia="仿宋" w:hAnsi="仿宋" w:cs="仿宋"/>
                <w:b/>
                <w:sz w:val="24"/>
                <w:szCs w:val="24"/>
              </w:rPr>
            </w:pPr>
          </w:p>
        </w:tc>
        <w:tc>
          <w:tcPr>
            <w:tcW w:w="8658" w:type="dxa"/>
            <w:gridSpan w:val="4"/>
            <w:vAlign w:val="center"/>
          </w:tcPr>
          <w:p w:rsidR="009F6078" w:rsidRPr="009F6078" w:rsidRDefault="0005767C" w:rsidP="00850537">
            <w:pPr>
              <w:autoSpaceDE w:val="0"/>
              <w:autoSpaceDN w:val="0"/>
              <w:adjustRightInd w:val="0"/>
              <w:snapToGrid w:val="0"/>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9F6078">
              <w:rPr>
                <w:rFonts w:ascii="仿宋" w:eastAsia="仿宋" w:hAnsi="仿宋" w:cs="华文仿宋"/>
                <w:color w:val="393939"/>
                <w:sz w:val="24"/>
                <w:szCs w:val="24"/>
                <w:shd w:val="clear" w:color="auto" w:fill="FFFFFF"/>
              </w:rPr>
              <w:t>我公司承诺如网络与信息安全责任人或联系方式发生变化，至少提前</w:t>
            </w:r>
            <w:r w:rsidR="009F6078">
              <w:rPr>
                <w:rFonts w:ascii="仿宋" w:eastAsia="仿宋" w:hAnsi="仿宋" w:cs="华文仿宋" w:hint="eastAsia"/>
                <w:color w:val="393939"/>
                <w:sz w:val="24"/>
                <w:szCs w:val="24"/>
                <w:shd w:val="clear" w:color="auto" w:fill="FFFFFF"/>
              </w:rPr>
              <w:t>3</w:t>
            </w:r>
            <w:r w:rsidR="009F6078">
              <w:rPr>
                <w:rFonts w:ascii="仿宋" w:eastAsia="仿宋" w:hAnsi="仿宋" w:cs="华文仿宋"/>
                <w:color w:val="393939"/>
                <w:sz w:val="24"/>
                <w:szCs w:val="24"/>
                <w:shd w:val="clear" w:color="auto" w:fill="FFFFFF"/>
              </w:rPr>
              <w:t>个</w:t>
            </w:r>
            <w:r w:rsidR="00850537">
              <w:rPr>
                <w:rFonts w:ascii="仿宋" w:eastAsia="仿宋" w:hAnsi="仿宋" w:cs="华文仿宋"/>
                <w:color w:val="393939"/>
                <w:sz w:val="24"/>
                <w:szCs w:val="24"/>
                <w:shd w:val="clear" w:color="auto" w:fill="FFFFFF"/>
              </w:rPr>
              <w:t>工作日</w:t>
            </w:r>
            <w:r w:rsidR="009F6078">
              <w:rPr>
                <w:rFonts w:ascii="仿宋" w:eastAsia="仿宋" w:hAnsi="仿宋" w:cs="华文仿宋"/>
                <w:color w:val="393939"/>
                <w:sz w:val="24"/>
                <w:szCs w:val="24"/>
                <w:shd w:val="clear" w:color="auto" w:fill="FFFFFF"/>
              </w:rPr>
              <w:t>提交变更信息。</w:t>
            </w:r>
          </w:p>
        </w:tc>
      </w:tr>
      <w:tr w:rsidR="009F6078" w:rsidRPr="004941BF" w:rsidTr="009F6078">
        <w:trPr>
          <w:cantSplit/>
          <w:trHeight w:val="591"/>
        </w:trPr>
        <w:tc>
          <w:tcPr>
            <w:tcW w:w="2520" w:type="dxa"/>
            <w:vAlign w:val="center"/>
          </w:tcPr>
          <w:p w:rsidR="009F6078" w:rsidRPr="00384FE0" w:rsidRDefault="009F6078" w:rsidP="00803957">
            <w:pPr>
              <w:autoSpaceDE w:val="0"/>
              <w:autoSpaceDN w:val="0"/>
              <w:adjustRightInd w:val="0"/>
              <w:snapToGrid w:val="0"/>
              <w:jc w:val="center"/>
              <w:rPr>
                <w:rFonts w:ascii="华文仿宋" w:eastAsia="华文仿宋" w:hAnsi="华文仿宋" w:cs="华文仿宋"/>
                <w:b/>
                <w:sz w:val="24"/>
                <w:szCs w:val="24"/>
              </w:rPr>
            </w:pPr>
            <w:r w:rsidRPr="00384FE0">
              <w:rPr>
                <w:rFonts w:ascii="仿宋" w:eastAsia="仿宋" w:hAnsi="仿宋" w:cs="仿宋" w:hint="eastAsia"/>
                <w:b/>
                <w:sz w:val="24"/>
                <w:szCs w:val="24"/>
              </w:rPr>
              <w:t>网络与信息安全管理</w:t>
            </w:r>
            <w:r w:rsidR="00850537">
              <w:rPr>
                <w:rFonts w:ascii="仿宋" w:eastAsia="仿宋" w:hAnsi="仿宋" w:cs="仿宋" w:hint="eastAsia"/>
                <w:b/>
                <w:sz w:val="24"/>
                <w:szCs w:val="24"/>
              </w:rPr>
              <w:t>组织机构设置及工作职责</w:t>
            </w:r>
          </w:p>
        </w:tc>
        <w:tc>
          <w:tcPr>
            <w:tcW w:w="8658" w:type="dxa"/>
            <w:gridSpan w:val="4"/>
          </w:tcPr>
          <w:p w:rsidR="009F6078" w:rsidRPr="00850537" w:rsidRDefault="00850537" w:rsidP="00803957">
            <w:pPr>
              <w:snapToGrid w:val="0"/>
              <w:spacing w:line="360" w:lineRule="exact"/>
              <w:jc w:val="left"/>
              <w:rPr>
                <w:rFonts w:ascii="仿宋" w:eastAsia="仿宋" w:hAnsi="仿宋" w:cs="华文仿宋"/>
                <w:b/>
                <w:sz w:val="24"/>
                <w:szCs w:val="24"/>
              </w:rPr>
            </w:pPr>
            <w:r w:rsidRPr="00850537">
              <w:rPr>
                <w:rFonts w:ascii="仿宋" w:eastAsia="仿宋" w:hAnsi="仿宋" w:cs="华文仿宋"/>
                <w:b/>
                <w:sz w:val="24"/>
                <w:szCs w:val="24"/>
              </w:rPr>
              <w:t>我公司承诺在从事电信业务经营活动中，严格履行国家要求的网络与信息安全责任，将遵守如下承诺：</w:t>
            </w:r>
          </w:p>
          <w:p w:rsidR="00850537" w:rsidRDefault="0005767C" w:rsidP="00850537">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850537" w:rsidRPr="00850537">
              <w:rPr>
                <w:rFonts w:ascii="仿宋" w:eastAsia="仿宋" w:hAnsi="仿宋" w:cs="华文仿宋"/>
                <w:color w:val="393939"/>
                <w:sz w:val="24"/>
                <w:szCs w:val="24"/>
                <w:shd w:val="clear" w:color="auto" w:fill="FFFFFF"/>
              </w:rPr>
              <w:t>建立</w:t>
            </w:r>
            <w:r w:rsidR="00850537">
              <w:rPr>
                <w:rFonts w:ascii="仿宋" w:eastAsia="仿宋" w:hAnsi="仿宋" w:cs="华文仿宋"/>
                <w:color w:val="393939"/>
                <w:sz w:val="24"/>
                <w:szCs w:val="24"/>
                <w:shd w:val="clear" w:color="auto" w:fill="FFFFFF"/>
              </w:rPr>
              <w:t>网络与信息安全主管部门，负责本企业网络与信息安全相关工作。明确网络数据安全管理责任部门和责任人。</w:t>
            </w:r>
          </w:p>
          <w:p w:rsidR="00850537"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E77798" w:rsidRPr="00E77798">
              <w:rPr>
                <w:rFonts w:ascii="仿宋" w:eastAsia="仿宋" w:hAnsi="仿宋" w:cs="华文仿宋"/>
                <w:color w:val="393939"/>
                <w:sz w:val="24"/>
                <w:szCs w:val="24"/>
                <w:shd w:val="clear" w:color="auto" w:fill="FFFFFF"/>
              </w:rPr>
              <w:t>根据国家和行业有关网络与信息安全的政策、法律和法规，批准公司网络与信息安全总体策略规划、管理规范和技术</w:t>
            </w:r>
            <w:r w:rsidR="00E77798">
              <w:rPr>
                <w:rFonts w:ascii="仿宋" w:eastAsia="仿宋" w:hAnsi="仿宋" w:cs="华文仿宋"/>
                <w:color w:val="393939"/>
                <w:sz w:val="24"/>
                <w:szCs w:val="24"/>
                <w:shd w:val="clear" w:color="auto" w:fill="FFFFFF"/>
              </w:rPr>
              <w:t>标准；确定公司网络与信息安全各有关部门工作职责，指导、监督网络与信息安全工作。</w:t>
            </w:r>
          </w:p>
          <w:p w:rsidR="00E77798"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E77798">
              <w:rPr>
                <w:rFonts w:ascii="仿宋" w:eastAsia="仿宋" w:hAnsi="仿宋" w:cs="华文仿宋"/>
                <w:color w:val="393939"/>
                <w:sz w:val="24"/>
                <w:szCs w:val="24"/>
                <w:shd w:val="clear" w:color="auto" w:fill="FFFFFF"/>
              </w:rPr>
              <w:t>建立本企业全流程网络数据安全管理制度体系，建立内部数据资产清单和数据分级分类管理制度、用户信息保护制度，配套数据安全技术保障措施，开展内部权限管理和安全审计。</w:t>
            </w:r>
          </w:p>
          <w:p w:rsidR="00E77798"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E77798">
              <w:rPr>
                <w:rFonts w:ascii="仿宋" w:eastAsia="仿宋" w:hAnsi="仿宋" w:cs="华文仿宋"/>
                <w:color w:val="393939"/>
                <w:sz w:val="24"/>
                <w:szCs w:val="24"/>
                <w:shd w:val="clear" w:color="auto" w:fill="FFFFFF"/>
              </w:rPr>
              <w:t>建立健全从业人员网络与信息安全教育培训，制定网络与信息安全工作考核及奖惩机制等内容。</w:t>
            </w:r>
          </w:p>
          <w:p w:rsidR="00E77798"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E77798">
              <w:rPr>
                <w:rFonts w:ascii="仿宋" w:eastAsia="仿宋" w:hAnsi="仿宋" w:cs="华文仿宋"/>
                <w:color w:val="393939"/>
                <w:sz w:val="24"/>
                <w:szCs w:val="24"/>
                <w:shd w:val="clear" w:color="auto" w:fill="FFFFFF"/>
              </w:rPr>
              <w:t>建立健全违法有害信息监测处置制度并加强技术手段建设，严格落实违法违规信息发现处置机制，阻断违法违规信息的发布与传输。</w:t>
            </w:r>
          </w:p>
          <w:p w:rsidR="00E77798"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E77798">
              <w:rPr>
                <w:rFonts w:ascii="仿宋" w:eastAsia="仿宋" w:hAnsi="仿宋" w:cs="华文仿宋"/>
                <w:color w:val="393939"/>
                <w:sz w:val="24"/>
                <w:szCs w:val="24"/>
                <w:shd w:val="clear" w:color="auto" w:fill="FFFFFF"/>
              </w:rPr>
              <w:t>建立新技术新业务安全评估管理制度，固化安全评估工作流程，有效排查安全隐患，及时落实整改工作。</w:t>
            </w:r>
          </w:p>
          <w:p w:rsidR="00E77798"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E77798">
              <w:rPr>
                <w:rFonts w:ascii="仿宋" w:eastAsia="仿宋" w:hAnsi="仿宋" w:cs="华文仿宋"/>
                <w:color w:val="393939"/>
                <w:sz w:val="24"/>
                <w:szCs w:val="24"/>
                <w:shd w:val="clear" w:color="auto" w:fill="FFFFFF"/>
              </w:rPr>
              <w:t>定期开展网络与信息安全风险监测预警和评估控制、</w:t>
            </w:r>
            <w:r w:rsidR="00CA3055">
              <w:rPr>
                <w:rFonts w:ascii="仿宋" w:eastAsia="仿宋" w:hAnsi="仿宋" w:cs="华文仿宋"/>
                <w:color w:val="393939"/>
                <w:sz w:val="24"/>
                <w:szCs w:val="24"/>
                <w:shd w:val="clear" w:color="auto" w:fill="FFFFFF"/>
              </w:rPr>
              <w:t>隐患排查整改工作，审定公司网站与信息系统的安全应急策略及应急预案。</w:t>
            </w:r>
          </w:p>
          <w:p w:rsidR="00CA3055"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CA3055">
              <w:rPr>
                <w:rFonts w:ascii="仿宋" w:eastAsia="仿宋" w:hAnsi="仿宋" w:cs="华文仿宋"/>
                <w:color w:val="393939"/>
                <w:sz w:val="24"/>
                <w:szCs w:val="24"/>
                <w:shd w:val="clear" w:color="auto" w:fill="FFFFFF"/>
              </w:rPr>
              <w:t>建立健全网络与信息安全事件应急处置和上报制度，以及组织开展应急演练。</w:t>
            </w:r>
          </w:p>
          <w:p w:rsidR="00CA3055"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CA3055">
              <w:rPr>
                <w:rFonts w:ascii="仿宋" w:eastAsia="仿宋" w:hAnsi="仿宋" w:cs="华文仿宋"/>
                <w:color w:val="393939"/>
                <w:sz w:val="24"/>
                <w:szCs w:val="24"/>
                <w:shd w:val="clear" w:color="auto" w:fill="FFFFFF"/>
              </w:rPr>
              <w:t>建立健全防范打击通讯信息诈骗相关工作内部管理机制、责任体系和技术保障措施，完善举报通报处置流程。</w:t>
            </w:r>
          </w:p>
          <w:p w:rsidR="00CA3055"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CA3055">
              <w:rPr>
                <w:rFonts w:ascii="仿宋" w:eastAsia="仿宋" w:hAnsi="仿宋" w:cs="华文仿宋"/>
                <w:color w:val="393939"/>
                <w:sz w:val="24"/>
                <w:szCs w:val="24"/>
                <w:shd w:val="clear" w:color="auto" w:fill="FFFFFF"/>
              </w:rPr>
              <w:t>建立健全网络安全防护工作的内部管理制度和操作规程，确定网络安全负责人，采取防范计算机病毒和网络攻击、网络侵入等危害网络</w:t>
            </w:r>
            <w:r w:rsidR="00B06C5A">
              <w:rPr>
                <w:rFonts w:ascii="仿宋" w:eastAsia="仿宋" w:hAnsi="仿宋" w:cs="华文仿宋"/>
                <w:color w:val="393939"/>
                <w:sz w:val="24"/>
                <w:szCs w:val="24"/>
                <w:shd w:val="clear" w:color="auto" w:fill="FFFFFF"/>
              </w:rPr>
              <w:t>安全行为技术措施，监测、记录网络运行状态、网络安全事件的措施，以及重要数据的备份和加密措施。</w:t>
            </w:r>
          </w:p>
          <w:p w:rsidR="00B06C5A" w:rsidRDefault="0005767C" w:rsidP="00E77798">
            <w:pPr>
              <w:snapToGrid w:val="0"/>
              <w:spacing w:line="360" w:lineRule="exact"/>
              <w:ind w:left="240" w:hangingChars="100" w:hanging="240"/>
              <w:jc w:val="left"/>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B06C5A">
              <w:rPr>
                <w:rFonts w:ascii="仿宋" w:eastAsia="仿宋" w:hAnsi="仿宋" w:cs="华文仿宋"/>
                <w:color w:val="393939"/>
                <w:sz w:val="24"/>
                <w:szCs w:val="24"/>
                <w:shd w:val="clear" w:color="auto" w:fill="FFFFFF"/>
              </w:rPr>
              <w:t>明确网络安全威胁监测与处置工作的责任部门、责任人和联系人，加强相关</w:t>
            </w:r>
            <w:r w:rsidR="00B06C5A">
              <w:rPr>
                <w:rFonts w:ascii="仿宋" w:eastAsia="仿宋" w:hAnsi="仿宋" w:cs="华文仿宋" w:hint="eastAsia"/>
                <w:color w:val="393939"/>
                <w:sz w:val="24"/>
                <w:szCs w:val="24"/>
                <w:shd w:val="clear" w:color="auto" w:fill="FFFFFF"/>
              </w:rPr>
              <w:t>技术手段建设，按电信主管部门要求对网络安全威胁采取处置措施，反馈处置结果。</w:t>
            </w:r>
          </w:p>
          <w:p w:rsidR="00B06C5A" w:rsidRPr="00B06C5A" w:rsidRDefault="0005767C" w:rsidP="00E77798">
            <w:pPr>
              <w:snapToGrid w:val="0"/>
              <w:spacing w:line="360" w:lineRule="exact"/>
              <w:ind w:left="240" w:hangingChars="100" w:hanging="240"/>
              <w:jc w:val="left"/>
              <w:rPr>
                <w:rFonts w:ascii="仿宋" w:eastAsia="仿宋" w:hAnsi="仿宋" w:cs="华文仿宋"/>
                <w:sz w:val="24"/>
                <w:szCs w:val="24"/>
              </w:rPr>
            </w:pPr>
            <w:r>
              <w:rPr>
                <w:rFonts w:ascii="华文仿宋" w:eastAsia="华文仿宋" w:hAnsi="华文仿宋" w:cs="华文仿宋"/>
                <w:color w:val="393939"/>
                <w:sz w:val="24"/>
                <w:szCs w:val="24"/>
                <w:shd w:val="clear" w:color="auto" w:fill="FFFFFF"/>
              </w:rPr>
              <w:sym w:font="Wingdings 2" w:char="F052"/>
            </w:r>
            <w:r w:rsidR="00B06C5A">
              <w:rPr>
                <w:rFonts w:ascii="仿宋" w:eastAsia="仿宋" w:hAnsi="仿宋" w:cs="华文仿宋"/>
                <w:color w:val="393939"/>
                <w:sz w:val="24"/>
                <w:szCs w:val="24"/>
                <w:shd w:val="clear" w:color="auto" w:fill="FFFFFF"/>
              </w:rPr>
              <w:t>按照国家相关法律规定和政策要求，建立健全电话用户实名制登记管理制度，完善技术措施，严格落实电话用户实名登记各项要求，加大用户身份信息核查，如实登记用户身份信息，加强销售渠道管理，依法保护电话用户登记信息</w:t>
            </w:r>
          </w:p>
        </w:tc>
      </w:tr>
      <w:tr w:rsidR="009F6078" w:rsidRPr="004941BF" w:rsidTr="009F6078">
        <w:trPr>
          <w:cantSplit/>
          <w:trHeight w:val="1075"/>
        </w:trPr>
        <w:tc>
          <w:tcPr>
            <w:tcW w:w="2520" w:type="dxa"/>
            <w:vAlign w:val="center"/>
          </w:tcPr>
          <w:p w:rsidR="009F6078" w:rsidRPr="00384FE0" w:rsidRDefault="009F6078" w:rsidP="00803957">
            <w:pPr>
              <w:autoSpaceDE w:val="0"/>
              <w:autoSpaceDN w:val="0"/>
              <w:adjustRightInd w:val="0"/>
              <w:snapToGrid w:val="0"/>
              <w:jc w:val="center"/>
              <w:rPr>
                <w:rFonts w:ascii="仿宋" w:eastAsia="仿宋" w:hAnsi="仿宋" w:cs="仿宋"/>
                <w:b/>
                <w:sz w:val="24"/>
                <w:szCs w:val="24"/>
              </w:rPr>
            </w:pPr>
            <w:r w:rsidRPr="0014448F">
              <w:rPr>
                <w:rFonts w:ascii="仿宋" w:eastAsia="仿宋" w:hAnsi="仿宋" w:cs="仿宋" w:hint="eastAsia"/>
                <w:b/>
                <w:sz w:val="24"/>
                <w:szCs w:val="24"/>
              </w:rPr>
              <w:lastRenderedPageBreak/>
              <w:t>网络与信息安全</w:t>
            </w:r>
            <w:r w:rsidR="005D10DD">
              <w:rPr>
                <w:rFonts w:ascii="仿宋" w:eastAsia="仿宋" w:hAnsi="仿宋" w:cs="仿宋" w:hint="eastAsia"/>
                <w:b/>
                <w:sz w:val="24"/>
                <w:szCs w:val="24"/>
              </w:rPr>
              <w:t>管理人员配备情况及相应资质</w:t>
            </w:r>
          </w:p>
        </w:tc>
        <w:tc>
          <w:tcPr>
            <w:tcW w:w="8658" w:type="dxa"/>
            <w:gridSpan w:val="4"/>
          </w:tcPr>
          <w:p w:rsidR="009F6078" w:rsidRPr="00406A74" w:rsidRDefault="009F6078" w:rsidP="001F02BA">
            <w:pPr>
              <w:snapToGrid w:val="0"/>
              <w:ind w:left="-17"/>
              <w:rPr>
                <w:rFonts w:ascii="仿宋" w:eastAsia="仿宋" w:hAnsi="仿宋" w:cs="仿宋"/>
                <w:b/>
                <w:sz w:val="24"/>
                <w:szCs w:val="24"/>
              </w:rPr>
            </w:pPr>
            <w:r w:rsidRPr="00406A74">
              <w:rPr>
                <w:rFonts w:ascii="仿宋" w:eastAsia="仿宋" w:hAnsi="仿宋" w:cs="仿宋" w:hint="eastAsia"/>
                <w:b/>
                <w:sz w:val="24"/>
                <w:szCs w:val="24"/>
              </w:rPr>
              <w:t>我公司</w:t>
            </w:r>
            <w:r w:rsidR="00850537" w:rsidRPr="00406A74">
              <w:rPr>
                <w:rFonts w:ascii="仿宋" w:eastAsia="仿宋" w:hAnsi="仿宋" w:cs="仿宋" w:hint="eastAsia"/>
                <w:b/>
                <w:sz w:val="24"/>
                <w:szCs w:val="24"/>
              </w:rPr>
              <w:t>承诺</w:t>
            </w:r>
            <w:r w:rsidRPr="00406A74">
              <w:rPr>
                <w:rFonts w:ascii="仿宋" w:eastAsia="仿宋" w:hAnsi="仿宋" w:cs="仿宋" w:hint="eastAsia"/>
                <w:b/>
                <w:sz w:val="24"/>
                <w:szCs w:val="24"/>
              </w:rPr>
              <w:t>在从事电信业务经营活动中，严格履行国家要求的网络与信息安全责任，</w:t>
            </w:r>
            <w:r w:rsidR="00850537" w:rsidRPr="00406A74">
              <w:rPr>
                <w:rFonts w:ascii="仿宋" w:eastAsia="仿宋" w:hAnsi="仿宋" w:cs="仿宋" w:hint="eastAsia"/>
                <w:b/>
                <w:sz w:val="24"/>
                <w:szCs w:val="24"/>
              </w:rPr>
              <w:t>配备相应的网络与信息安全管理人员，并履行</w:t>
            </w:r>
            <w:r w:rsidRPr="00406A74">
              <w:rPr>
                <w:rFonts w:ascii="仿宋" w:eastAsia="仿宋" w:hAnsi="仿宋" w:cs="仿宋" w:hint="eastAsia"/>
                <w:b/>
                <w:sz w:val="24"/>
                <w:szCs w:val="24"/>
              </w:rPr>
              <w:t>如下</w:t>
            </w:r>
            <w:r w:rsidR="00850537" w:rsidRPr="00406A74">
              <w:rPr>
                <w:rFonts w:ascii="仿宋" w:eastAsia="仿宋" w:hAnsi="仿宋" w:cs="仿宋" w:hint="eastAsia"/>
                <w:b/>
                <w:sz w:val="24"/>
                <w:szCs w:val="24"/>
              </w:rPr>
              <w:t>工作职责</w:t>
            </w:r>
            <w:r w:rsidRPr="00406A74">
              <w:rPr>
                <w:rFonts w:ascii="仿宋" w:eastAsia="仿宋" w:hAnsi="仿宋" w:cs="仿宋" w:hint="eastAsia"/>
                <w:b/>
                <w:sz w:val="24"/>
                <w:szCs w:val="24"/>
              </w:rPr>
              <w:t>：</w:t>
            </w:r>
          </w:p>
          <w:p w:rsidR="009F6078" w:rsidRDefault="0005767C"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406A74">
              <w:rPr>
                <w:rFonts w:ascii="仿宋" w:eastAsia="仿宋" w:hAnsi="仿宋" w:cs="华文仿宋"/>
                <w:color w:val="393939"/>
                <w:sz w:val="24"/>
                <w:szCs w:val="24"/>
                <w:shd w:val="clear" w:color="auto" w:fill="FFFFFF"/>
              </w:rPr>
              <w:t>制定完善</w:t>
            </w:r>
            <w:r w:rsidR="00406A74">
              <w:rPr>
                <w:rFonts w:ascii="仿宋" w:eastAsia="仿宋" w:hAnsi="仿宋" w:cs="仿宋" w:hint="eastAsia"/>
                <w:sz w:val="24"/>
                <w:szCs w:val="24"/>
              </w:rPr>
              <w:t>网络与信息安全制度和监督执行。</w:t>
            </w:r>
          </w:p>
          <w:p w:rsidR="009F6078" w:rsidRDefault="0005767C"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406A74">
              <w:rPr>
                <w:rFonts w:ascii="仿宋" w:eastAsia="仿宋" w:hAnsi="仿宋" w:cs="华文仿宋"/>
                <w:color w:val="393939"/>
                <w:sz w:val="24"/>
                <w:szCs w:val="24"/>
                <w:shd w:val="clear" w:color="auto" w:fill="FFFFFF"/>
              </w:rPr>
              <w:t>负责</w:t>
            </w:r>
            <w:r w:rsidR="009F6078">
              <w:rPr>
                <w:rFonts w:ascii="仿宋" w:eastAsia="仿宋" w:hAnsi="仿宋" w:cs="仿宋" w:hint="eastAsia"/>
                <w:sz w:val="24"/>
                <w:szCs w:val="24"/>
              </w:rPr>
              <w:t>网络与信息安全</w:t>
            </w:r>
            <w:r w:rsidR="00406A74">
              <w:rPr>
                <w:rFonts w:ascii="仿宋" w:eastAsia="仿宋" w:hAnsi="仿宋" w:cs="仿宋" w:hint="eastAsia"/>
                <w:sz w:val="24"/>
                <w:szCs w:val="24"/>
              </w:rPr>
              <w:t>事件应急处置和上报。</w:t>
            </w:r>
          </w:p>
          <w:p w:rsidR="0050127D" w:rsidRDefault="0005767C" w:rsidP="001F02BA">
            <w:pPr>
              <w:snapToGrid w:val="0"/>
              <w:ind w:left="-17"/>
              <w:rPr>
                <w:rFonts w:ascii="仿宋" w:eastAsia="仿宋" w:hAnsi="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50127D">
              <w:rPr>
                <w:rFonts w:ascii="仿宋" w:eastAsia="仿宋" w:hAnsi="仿宋" w:cs="华文仿宋"/>
                <w:color w:val="393939"/>
                <w:sz w:val="24"/>
                <w:szCs w:val="24"/>
                <w:shd w:val="clear" w:color="auto" w:fill="FFFFFF"/>
              </w:rPr>
              <w:t>组织网络与信息安全人员教育培训。</w:t>
            </w:r>
          </w:p>
          <w:p w:rsidR="009F6078" w:rsidRDefault="0005767C" w:rsidP="0050127D">
            <w:pPr>
              <w:snapToGrid w:val="0"/>
              <w:ind w:left="240" w:hangingChars="100" w:hanging="240"/>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9F6078">
              <w:rPr>
                <w:rFonts w:ascii="仿宋" w:eastAsia="仿宋" w:hAnsi="仿宋" w:cs="仿宋" w:hint="eastAsia"/>
                <w:sz w:val="24"/>
                <w:szCs w:val="24"/>
              </w:rPr>
              <w:t>落实</w:t>
            </w:r>
            <w:r w:rsidR="0050127D">
              <w:rPr>
                <w:rFonts w:ascii="仿宋" w:eastAsia="仿宋" w:hAnsi="仿宋" w:cs="仿宋" w:hint="eastAsia"/>
                <w:sz w:val="24"/>
                <w:szCs w:val="24"/>
              </w:rPr>
              <w:t>网络安全防护措施，定期开展网络单元的定级备案、符合性评测、安全风险评估，及时整改自查和检查中发现的重大网络安全隐患。</w:t>
            </w:r>
          </w:p>
          <w:p w:rsidR="009F6078" w:rsidRDefault="0005767C"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50127D">
              <w:rPr>
                <w:rFonts w:ascii="仿宋" w:eastAsia="仿宋" w:hAnsi="仿宋" w:cs="华文仿宋"/>
                <w:color w:val="393939"/>
                <w:sz w:val="24"/>
                <w:szCs w:val="24"/>
                <w:shd w:val="clear" w:color="auto" w:fill="FFFFFF"/>
              </w:rPr>
              <w:t>开展网络安全</w:t>
            </w:r>
            <w:r w:rsidR="0050127D">
              <w:rPr>
                <w:rFonts w:ascii="仿宋" w:eastAsia="仿宋" w:hAnsi="仿宋" w:cs="仿宋" w:hint="eastAsia"/>
                <w:sz w:val="24"/>
                <w:szCs w:val="24"/>
              </w:rPr>
              <w:t>威胁监测与处置</w:t>
            </w:r>
          </w:p>
          <w:p w:rsidR="0050127D" w:rsidRDefault="0005767C"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50127D">
              <w:rPr>
                <w:rFonts w:ascii="仿宋" w:eastAsia="仿宋" w:hAnsi="仿宋" w:cs="华文仿宋"/>
                <w:color w:val="393939"/>
                <w:sz w:val="24"/>
                <w:szCs w:val="24"/>
                <w:shd w:val="clear" w:color="auto" w:fill="FFFFFF"/>
              </w:rPr>
              <w:t>落实</w:t>
            </w:r>
            <w:r w:rsidR="0050127D">
              <w:rPr>
                <w:rFonts w:ascii="仿宋" w:eastAsia="仿宋" w:hAnsi="仿宋" w:cs="仿宋" w:hint="eastAsia"/>
                <w:sz w:val="24"/>
                <w:szCs w:val="24"/>
              </w:rPr>
              <w:t>用户信息保护工作。</w:t>
            </w:r>
          </w:p>
          <w:p w:rsidR="0050127D" w:rsidRDefault="0005767C"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50127D">
              <w:rPr>
                <w:rFonts w:ascii="仿宋" w:eastAsia="仿宋" w:hAnsi="仿宋" w:cs="华文仿宋"/>
                <w:color w:val="393939"/>
                <w:sz w:val="24"/>
                <w:szCs w:val="24"/>
                <w:shd w:val="clear" w:color="auto" w:fill="FFFFFF"/>
              </w:rPr>
              <w:t>开展违法有害信息监测处置。</w:t>
            </w:r>
          </w:p>
          <w:p w:rsidR="0050127D" w:rsidRDefault="0005767C" w:rsidP="001F02BA">
            <w:pPr>
              <w:snapToGrid w:val="0"/>
              <w:ind w:left="-17"/>
              <w:rPr>
                <w:rFonts w:ascii="华文仿宋" w:eastAsia="华文仿宋" w:hAnsi="华文仿宋" w:cs="华文仿宋"/>
                <w:color w:val="393939"/>
                <w:sz w:val="24"/>
                <w:szCs w:val="24"/>
                <w:shd w:val="clear" w:color="auto" w:fill="FFFFFF"/>
              </w:rPr>
            </w:pPr>
            <w:r>
              <w:rPr>
                <w:rFonts w:ascii="华文仿宋" w:eastAsia="华文仿宋" w:hAnsi="华文仿宋" w:cs="华文仿宋"/>
                <w:color w:val="393939"/>
                <w:sz w:val="24"/>
                <w:szCs w:val="24"/>
                <w:shd w:val="clear" w:color="auto" w:fill="FFFFFF"/>
              </w:rPr>
              <w:sym w:font="Wingdings 2" w:char="F052"/>
            </w:r>
            <w:r w:rsidR="0050127D">
              <w:rPr>
                <w:rFonts w:ascii="华文仿宋" w:eastAsia="华文仿宋" w:hAnsi="华文仿宋" w:cs="华文仿宋"/>
                <w:color w:val="393939"/>
                <w:sz w:val="24"/>
                <w:szCs w:val="24"/>
                <w:shd w:val="clear" w:color="auto" w:fill="FFFFFF"/>
              </w:rPr>
              <w:t>落实防范打击通讯信息诈骗相关工作。</w:t>
            </w:r>
          </w:p>
          <w:p w:rsidR="0050127D" w:rsidRDefault="0005767C" w:rsidP="001F02BA">
            <w:pPr>
              <w:snapToGrid w:val="0"/>
              <w:ind w:left="-17"/>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50127D">
              <w:rPr>
                <w:rFonts w:ascii="华文仿宋" w:eastAsia="华文仿宋" w:hAnsi="华文仿宋" w:cs="华文仿宋"/>
                <w:color w:val="393939"/>
                <w:sz w:val="24"/>
                <w:szCs w:val="24"/>
                <w:shd w:val="clear" w:color="auto" w:fill="FFFFFF"/>
              </w:rPr>
              <w:t>落实网络数据安全管理，定期开展数据安全风险自查。</w:t>
            </w:r>
          </w:p>
          <w:p w:rsidR="009F6078" w:rsidRDefault="0005767C" w:rsidP="0050127D">
            <w:pPr>
              <w:snapToGrid w:val="0"/>
              <w:ind w:left="240" w:hangingChars="100" w:hanging="240"/>
              <w:rPr>
                <w:rFonts w:ascii="仿宋" w:eastAsia="仿宋" w:hAnsi="仿宋" w:cs="仿宋"/>
                <w:sz w:val="24"/>
                <w:szCs w:val="24"/>
              </w:rPr>
            </w:pPr>
            <w:r>
              <w:rPr>
                <w:rFonts w:ascii="华文仿宋" w:eastAsia="华文仿宋" w:hAnsi="华文仿宋" w:cs="华文仿宋"/>
                <w:color w:val="393939"/>
                <w:sz w:val="24"/>
                <w:szCs w:val="24"/>
                <w:shd w:val="clear" w:color="auto" w:fill="FFFFFF"/>
              </w:rPr>
              <w:sym w:font="Wingdings 2" w:char="F052"/>
            </w:r>
            <w:r w:rsidR="0050127D">
              <w:rPr>
                <w:rFonts w:ascii="仿宋" w:eastAsia="仿宋" w:hAnsi="仿宋" w:cs="华文仿宋"/>
                <w:color w:val="393939"/>
                <w:sz w:val="24"/>
                <w:szCs w:val="24"/>
                <w:shd w:val="clear" w:color="auto" w:fill="FFFFFF"/>
              </w:rPr>
              <w:t>按照互联网新技术新业务安全评估相关规定或文件要求，</w:t>
            </w:r>
            <w:r w:rsidR="0050127D">
              <w:rPr>
                <w:rFonts w:ascii="仿宋" w:eastAsia="仿宋" w:hAnsi="仿宋" w:cs="仿宋" w:hint="eastAsia"/>
                <w:sz w:val="24"/>
                <w:szCs w:val="24"/>
              </w:rPr>
              <w:t>开展业务安全评估，完善业务安全风险管控措施。</w:t>
            </w:r>
            <w:r w:rsidR="0050127D">
              <w:rPr>
                <w:rFonts w:ascii="仿宋" w:eastAsia="仿宋" w:hAnsi="仿宋" w:cs="仿宋"/>
                <w:sz w:val="24"/>
                <w:szCs w:val="24"/>
              </w:rPr>
              <w:t xml:space="preserve"> </w:t>
            </w:r>
          </w:p>
          <w:p w:rsidR="009F6078" w:rsidRPr="005D10DD" w:rsidRDefault="0005767C" w:rsidP="005D10DD">
            <w:pPr>
              <w:snapToGrid w:val="0"/>
              <w:ind w:left="-17"/>
              <w:rPr>
                <w:rFonts w:ascii="华文仿宋" w:eastAsia="华文仿宋" w:hAnsi="华文仿宋" w:cs="华文仿宋"/>
                <w:b/>
                <w:sz w:val="24"/>
                <w:szCs w:val="24"/>
              </w:rPr>
            </w:pPr>
            <w:r>
              <w:rPr>
                <w:rFonts w:ascii="华文仿宋" w:eastAsia="华文仿宋" w:hAnsi="华文仿宋" w:cs="华文仿宋"/>
                <w:color w:val="393939"/>
                <w:sz w:val="24"/>
                <w:szCs w:val="24"/>
                <w:shd w:val="clear" w:color="auto" w:fill="FFFFFF"/>
              </w:rPr>
              <w:sym w:font="Wingdings 2" w:char="F052"/>
            </w:r>
            <w:r w:rsidR="005D10DD">
              <w:rPr>
                <w:rFonts w:ascii="仿宋" w:eastAsia="仿宋" w:hAnsi="仿宋" w:cs="华文仿宋"/>
                <w:color w:val="393939"/>
                <w:sz w:val="24"/>
                <w:szCs w:val="24"/>
                <w:shd w:val="clear" w:color="auto" w:fill="FFFFFF"/>
              </w:rPr>
              <w:t>严格落实</w:t>
            </w:r>
            <w:r w:rsidR="005D10DD">
              <w:rPr>
                <w:rFonts w:ascii="仿宋" w:eastAsia="仿宋" w:hAnsi="仿宋" w:cs="仿宋" w:hint="eastAsia"/>
                <w:sz w:val="24"/>
                <w:szCs w:val="24"/>
              </w:rPr>
              <w:t>电话用户实名登记制度，加强电话用户实名登记管理等。</w:t>
            </w:r>
          </w:p>
        </w:tc>
      </w:tr>
      <w:tr w:rsidR="009F6078" w:rsidRPr="004941BF" w:rsidTr="009F6078">
        <w:trPr>
          <w:trHeight w:val="3089"/>
        </w:trPr>
        <w:tc>
          <w:tcPr>
            <w:tcW w:w="2520" w:type="dxa"/>
            <w:vAlign w:val="center"/>
          </w:tcPr>
          <w:p w:rsidR="005D10DD" w:rsidRDefault="009F6078" w:rsidP="00803957">
            <w:pPr>
              <w:autoSpaceDE w:val="0"/>
              <w:autoSpaceDN w:val="0"/>
              <w:adjustRightInd w:val="0"/>
              <w:snapToGrid w:val="0"/>
              <w:jc w:val="center"/>
              <w:rPr>
                <w:rFonts w:ascii="仿宋" w:eastAsia="仿宋" w:hAnsi="仿宋" w:cs="仿宋"/>
                <w:b/>
                <w:sz w:val="24"/>
                <w:szCs w:val="24"/>
              </w:rPr>
            </w:pPr>
            <w:r w:rsidRPr="0014448F">
              <w:rPr>
                <w:rFonts w:ascii="仿宋" w:eastAsia="仿宋" w:hAnsi="仿宋" w:cs="仿宋" w:hint="eastAsia"/>
                <w:b/>
                <w:sz w:val="24"/>
                <w:szCs w:val="24"/>
              </w:rPr>
              <w:t>网络与信息安全责任</w:t>
            </w:r>
          </w:p>
          <w:p w:rsidR="009F6078" w:rsidRPr="0014448F" w:rsidRDefault="009F6078" w:rsidP="00803957">
            <w:pPr>
              <w:autoSpaceDE w:val="0"/>
              <w:autoSpaceDN w:val="0"/>
              <w:adjustRightInd w:val="0"/>
              <w:snapToGrid w:val="0"/>
              <w:jc w:val="center"/>
              <w:rPr>
                <w:rFonts w:ascii="宋体"/>
                <w:b/>
                <w:sz w:val="24"/>
                <w:szCs w:val="24"/>
              </w:rPr>
            </w:pPr>
            <w:r w:rsidRPr="0014448F">
              <w:rPr>
                <w:rFonts w:ascii="仿宋" w:eastAsia="仿宋" w:hAnsi="仿宋" w:cs="仿宋" w:hint="eastAsia"/>
                <w:b/>
                <w:sz w:val="24"/>
                <w:szCs w:val="24"/>
              </w:rPr>
              <w:t>承诺</w:t>
            </w:r>
          </w:p>
        </w:tc>
        <w:tc>
          <w:tcPr>
            <w:tcW w:w="8658" w:type="dxa"/>
            <w:gridSpan w:val="4"/>
          </w:tcPr>
          <w:p w:rsidR="009F6078" w:rsidRDefault="005D10DD" w:rsidP="00803957">
            <w:pPr>
              <w:snapToGrid w:val="0"/>
              <w:ind w:left="-17"/>
              <w:rPr>
                <w:rFonts w:ascii="华文仿宋" w:eastAsia="华文仿宋" w:hAnsi="华文仿宋" w:cs="华文仿宋"/>
                <w:sz w:val="24"/>
                <w:szCs w:val="24"/>
              </w:rPr>
            </w:pPr>
            <w:r w:rsidRPr="005D10DD">
              <w:rPr>
                <w:rFonts w:ascii="仿宋" w:eastAsia="仿宋" w:hAnsi="仿宋" w:hint="eastAsia"/>
                <w:b/>
                <w:color w:val="000000"/>
                <w:sz w:val="24"/>
                <w:szCs w:val="24"/>
                <w:shd w:val="clear" w:color="auto" w:fill="FFFFFF"/>
              </w:rPr>
              <w:t>我公司在取得经营许可证以后，在从事电信业务经营活动中，严格履行国家要求的网络与信息安全责任，将遵守如下承诺：</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1、建立信息安全管理制度，包括信息安全管理责任制、信息安全评估、用户信息安全管理、违法违规互联网信息服务和违法信息的巡查与处置、重大信息安全事件应急处置和报告制度、信息安全教育培训、用户举报和投诉处理等制度。</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2、制定并落实网络与信息安全管理责任制，通过文件形式明确企业网络与信息安全主管部门工作职责、企业其他部门的网络与信息安全工作职责、网络与信息安全工作考核及奖惩机制等内容。工作职责至少包括制定网络与信息安全年度工作计划、制定网络与信息安全相关工作制度、负责网络与信息安全事件的响应/处置/协调、负责网络与信息安全教育培训及应急演练等。</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3、严格落实违法违规信息发现处置机制，阻断违法违规信息发布，对于已发布的违法违规信息应当立即停止传输，保存有关记录，并向国家有关机关报告。</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4、严格落实违法违规信息投诉受理处置机制，设立网络、电话、邮件等多种违法违规信息投诉渠道，对于举报的违法违规信息进行及时核实并处置。</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5、严格落实重大信息安全事件应急处置和报告制度，对于涉及业务相关数据安全、涉及国家网络信息安全的重大事件进行紧急处置，并向主管部门上报。</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6、定期开展信息安全相关法律法规及安全政策文件、配合政府监管机制、信息安全保障制度、信息安全技术手段等方面培训，培养员工信息安全意识，提高员工信息安全工作能力。</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7、按照相关法律法规及行业主管部门要求建立违法违规信息发现和过滤技术手段，能对违法违规信息进行隔离、过滤处置。</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8、按照相关法律法规及行业主管部门要求建设用户日志留存系统，留存规定的日志信息，留存时间满足法律规定要求。</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9、制定网络安全防护管理制度，明确并落实网络安全“三同步”、定级备案、符合性评测和风险评估等要求。</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10、制定并落实网络安全事件应急预案和网络安全事件应急处置报告制度，明确网络安全事件应急处置机制、网络安全事件上报和网络安全应急演练等要求。</w:t>
            </w:r>
            <w:r w:rsidRPr="005D10DD">
              <w:rPr>
                <w:rFonts w:ascii="仿宋" w:eastAsia="仿宋" w:hAnsi="仿宋" w:hint="eastAsia"/>
                <w:b/>
                <w:color w:val="000000"/>
                <w:sz w:val="24"/>
                <w:szCs w:val="24"/>
              </w:rPr>
              <w:br/>
            </w:r>
            <w:r w:rsidRPr="005D10DD">
              <w:rPr>
                <w:rFonts w:ascii="仿宋" w:eastAsia="仿宋" w:hAnsi="仿宋" w:hint="eastAsia"/>
                <w:b/>
                <w:color w:val="000000"/>
                <w:sz w:val="24"/>
                <w:szCs w:val="24"/>
                <w:shd w:val="clear" w:color="auto" w:fill="FFFFFF"/>
              </w:rPr>
              <w:t>11、按照通信网络安全防护相关标准配套落实网络安全防护技术手段，至少应涉及业务及应用安全、网络安全、设备及软件系统安全和物理安全等相关技术手段。</w:t>
            </w:r>
            <w:r>
              <w:rPr>
                <w:rFonts w:hint="eastAsia"/>
                <w:color w:val="000000"/>
              </w:rPr>
              <w:br/>
            </w:r>
            <w:r w:rsidRPr="005D10DD">
              <w:rPr>
                <w:rFonts w:ascii="仿宋" w:eastAsia="仿宋" w:hAnsi="仿宋" w:hint="eastAsia"/>
                <w:b/>
                <w:color w:val="000000"/>
                <w:sz w:val="24"/>
                <w:szCs w:val="24"/>
                <w:shd w:val="clear" w:color="auto" w:fill="FFFFFF"/>
              </w:rPr>
              <w:lastRenderedPageBreak/>
              <w:t>12、网络与信息安全联络员或联络方式变动时，在两个工作日内主动向申请机关报备。</w:t>
            </w:r>
            <w:r w:rsidR="009F6078">
              <w:rPr>
                <w:rFonts w:ascii="华文仿宋" w:eastAsia="华文仿宋" w:hAnsi="华文仿宋" w:cs="华文仿宋"/>
                <w:sz w:val="24"/>
                <w:szCs w:val="24"/>
              </w:rPr>
              <w:t xml:space="preserve">      </w:t>
            </w:r>
          </w:p>
          <w:p w:rsidR="009F6078" w:rsidRDefault="009F6078" w:rsidP="00803957">
            <w:pPr>
              <w:snapToGrid w:val="0"/>
              <w:ind w:left="-17"/>
              <w:rPr>
                <w:rFonts w:ascii="华文仿宋" w:eastAsia="华文仿宋" w:hAnsi="华文仿宋" w:cs="华文仿宋"/>
                <w:sz w:val="24"/>
                <w:szCs w:val="24"/>
              </w:rPr>
            </w:pPr>
            <w:r>
              <w:rPr>
                <w:rFonts w:ascii="华文仿宋" w:eastAsia="华文仿宋" w:hAnsi="华文仿宋" w:cs="华文仿宋"/>
                <w:sz w:val="24"/>
                <w:szCs w:val="24"/>
              </w:rPr>
              <w:t xml:space="preserve">   </w:t>
            </w:r>
          </w:p>
          <w:p w:rsidR="009F6078" w:rsidRDefault="009F6078" w:rsidP="00803957">
            <w:pPr>
              <w:snapToGrid w:val="0"/>
              <w:ind w:left="-17"/>
              <w:rPr>
                <w:rFonts w:ascii="华文仿宋" w:eastAsia="华文仿宋" w:hAnsi="华文仿宋" w:cs="华文仿宋"/>
                <w:sz w:val="24"/>
                <w:szCs w:val="24"/>
              </w:rPr>
            </w:pPr>
          </w:p>
          <w:p w:rsidR="009F6078" w:rsidRDefault="00B01B70" w:rsidP="005D10DD">
            <w:pPr>
              <w:snapToGrid w:val="0"/>
              <w:ind w:firstLine="495"/>
              <w:rPr>
                <w:rFonts w:ascii="仿宋" w:eastAsia="仿宋" w:hAnsi="仿宋" w:cs="仿宋"/>
                <w:b/>
                <w:sz w:val="24"/>
              </w:rPr>
            </w:pPr>
            <w:r>
              <w:rPr>
                <w:rFonts w:ascii="仿宋" w:eastAsia="仿宋" w:hAnsi="仿宋" w:cs="仿宋" w:hint="eastAsia"/>
                <w:b/>
                <w:sz w:val="24"/>
              </w:rPr>
              <w:sym w:font="Wingdings 2" w:char="F098"/>
            </w:r>
            <w:bookmarkStart w:id="0" w:name="_GoBack"/>
            <w:bookmarkEnd w:id="0"/>
            <w:r w:rsidR="005D10DD">
              <w:rPr>
                <w:rFonts w:ascii="仿宋" w:eastAsia="仿宋" w:hAnsi="仿宋" w:cs="仿宋" w:hint="eastAsia"/>
                <w:b/>
                <w:sz w:val="24"/>
              </w:rPr>
              <w:t>承诺</w:t>
            </w:r>
          </w:p>
          <w:p w:rsidR="005D10DD" w:rsidRDefault="005D10DD" w:rsidP="005D10DD">
            <w:pPr>
              <w:snapToGrid w:val="0"/>
              <w:ind w:firstLine="495"/>
              <w:rPr>
                <w:rFonts w:ascii="华文仿宋" w:eastAsia="华文仿宋" w:hAnsi="华文仿宋" w:cs="华文仿宋"/>
                <w:b/>
                <w:sz w:val="24"/>
              </w:rPr>
            </w:pPr>
            <w:r>
              <w:rPr>
                <w:rFonts w:ascii="仿宋" w:eastAsia="仿宋" w:hAnsi="仿宋" w:cs="仿宋" w:hint="eastAsia"/>
                <w:b/>
                <w:sz w:val="24"/>
              </w:rPr>
              <w:sym w:font="Wingdings 2" w:char="F081"/>
            </w:r>
            <w:r>
              <w:rPr>
                <w:rFonts w:ascii="仿宋" w:eastAsia="仿宋" w:hAnsi="仿宋" w:cs="仿宋" w:hint="eastAsia"/>
                <w:b/>
                <w:sz w:val="24"/>
              </w:rPr>
              <w:t>不承诺</w:t>
            </w:r>
          </w:p>
        </w:tc>
      </w:tr>
      <w:tr w:rsidR="005D10DD" w:rsidRPr="004941BF" w:rsidTr="009F6078">
        <w:trPr>
          <w:trHeight w:val="399"/>
        </w:trPr>
        <w:tc>
          <w:tcPr>
            <w:tcW w:w="11178" w:type="dxa"/>
            <w:gridSpan w:val="5"/>
          </w:tcPr>
          <w:p w:rsidR="005D10DD" w:rsidRDefault="005D10DD" w:rsidP="005D10DD">
            <w:pPr>
              <w:snapToGrid w:val="0"/>
              <w:ind w:left="-17" w:firstLineChars="2700" w:firstLine="6505"/>
              <w:rPr>
                <w:rFonts w:ascii="仿宋" w:eastAsia="仿宋" w:hAnsi="仿宋" w:cs="仿宋"/>
                <w:b/>
                <w:sz w:val="24"/>
              </w:rPr>
            </w:pPr>
            <w:r>
              <w:rPr>
                <w:rFonts w:ascii="仿宋" w:eastAsia="仿宋" w:hAnsi="仿宋" w:cs="仿宋" w:hint="eastAsia"/>
                <w:b/>
                <w:sz w:val="24"/>
              </w:rPr>
              <w:lastRenderedPageBreak/>
              <w:t>法定代表人签字：</w:t>
            </w:r>
          </w:p>
          <w:p w:rsidR="005D10DD" w:rsidRDefault="005D10DD" w:rsidP="005D10DD">
            <w:pPr>
              <w:snapToGrid w:val="0"/>
              <w:ind w:firstLineChars="2800" w:firstLine="6746"/>
              <w:rPr>
                <w:rFonts w:ascii="仿宋" w:eastAsia="仿宋" w:hAnsi="仿宋" w:cs="仿宋"/>
                <w:b/>
                <w:sz w:val="24"/>
              </w:rPr>
            </w:pPr>
            <w:r>
              <w:rPr>
                <w:rFonts w:ascii="仿宋" w:eastAsia="仿宋" w:hAnsi="仿宋" w:cs="仿宋" w:hint="eastAsia"/>
                <w:b/>
                <w:sz w:val="24"/>
              </w:rPr>
              <w:t>（公司盖章）</w:t>
            </w:r>
          </w:p>
          <w:p w:rsidR="005D10DD" w:rsidRDefault="005D10DD" w:rsidP="005D10DD">
            <w:pPr>
              <w:snapToGrid w:val="0"/>
              <w:ind w:firstLineChars="3100" w:firstLine="7469"/>
              <w:rPr>
                <w:rFonts w:ascii="仿宋" w:eastAsia="仿宋" w:hAnsi="仿宋" w:cs="仿宋"/>
                <w:b/>
                <w:sz w:val="24"/>
              </w:rPr>
            </w:pPr>
            <w:r>
              <w:rPr>
                <w:rFonts w:ascii="仿宋" w:eastAsia="仿宋" w:hAnsi="仿宋" w:cs="仿宋" w:hint="eastAsia"/>
                <w:b/>
                <w:sz w:val="24"/>
              </w:rPr>
              <w:t>日期：</w:t>
            </w:r>
          </w:p>
          <w:p w:rsidR="005D10DD" w:rsidRDefault="005D10DD" w:rsidP="001F02BA">
            <w:pPr>
              <w:snapToGrid w:val="0"/>
              <w:rPr>
                <w:rFonts w:ascii="仿宋" w:eastAsia="仿宋" w:hAnsi="仿宋" w:cs="仿宋"/>
                <w:b/>
                <w:sz w:val="24"/>
                <w:szCs w:val="24"/>
              </w:rPr>
            </w:pPr>
          </w:p>
        </w:tc>
      </w:tr>
      <w:tr w:rsidR="009F6078" w:rsidRPr="004941BF" w:rsidTr="009F6078">
        <w:trPr>
          <w:trHeight w:val="399"/>
        </w:trPr>
        <w:tc>
          <w:tcPr>
            <w:tcW w:w="11178" w:type="dxa"/>
            <w:gridSpan w:val="5"/>
          </w:tcPr>
          <w:p w:rsidR="009F6078" w:rsidRDefault="009F6078" w:rsidP="001F02BA">
            <w:pPr>
              <w:snapToGrid w:val="0"/>
              <w:rPr>
                <w:rFonts w:ascii="仿宋" w:eastAsia="仿宋" w:hAnsi="仿宋" w:cs="仿宋"/>
                <w:b/>
                <w:sz w:val="24"/>
                <w:szCs w:val="24"/>
              </w:rPr>
            </w:pPr>
            <w:r>
              <w:rPr>
                <w:rFonts w:ascii="仿宋" w:eastAsia="仿宋" w:hAnsi="仿宋" w:cs="仿宋" w:hint="eastAsia"/>
                <w:b/>
                <w:sz w:val="24"/>
                <w:szCs w:val="24"/>
              </w:rPr>
              <w:t>填表说明：</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一、网络与信息安全管理组织机构设置及工作职责</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1</w:t>
            </w:r>
            <w:r w:rsidRPr="00207A05">
              <w:rPr>
                <w:rFonts w:ascii="仿宋" w:eastAsia="仿宋" w:hAnsi="仿宋" w:cs="仿宋" w:hint="eastAsia"/>
                <w:szCs w:val="21"/>
              </w:rPr>
              <w:t>、网络与信息安全责任人：</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网络与信息安全第一责任人：企业法定代表人姓名；</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工作职责为：对机构内的信息安全工作负有领导责任；</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网络与信息安全责任人：分管信息安全工作的负责人姓名；</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工作职责为：对企业内信息安全工作负有直接领导责任。</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（上述两项请全部填写）</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2</w:t>
            </w:r>
            <w:r w:rsidRPr="00207A05">
              <w:rPr>
                <w:rFonts w:ascii="仿宋" w:eastAsia="仿宋" w:hAnsi="仿宋" w:cs="仿宋" w:hint="eastAsia"/>
                <w:szCs w:val="21"/>
              </w:rPr>
              <w:t>、网络与信息安全管理组织机构设置及工作职责</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企业需设置或指定网络与信息安全主管部门（如信息安全领导小组、信息安全工作组、信息安全部等），负责本企业网络与信息安全相关工作；</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企业网络与信息安全管理组织架构：包括主管部门、配合部门，</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网络与信息安全管理机构职责（包括但不限于下述内容）：</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1</w:t>
            </w:r>
            <w:r w:rsidRPr="00207A05">
              <w:rPr>
                <w:rFonts w:ascii="仿宋" w:eastAsia="仿宋" w:hAnsi="仿宋" w:cs="仿宋" w:hint="eastAsia"/>
                <w:szCs w:val="21"/>
              </w:rPr>
              <w:t>）建立健全网络与信息安全规章制度，以及各项规章制度执行情况监督检查；</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2</w:t>
            </w:r>
            <w:r w:rsidRPr="00207A05">
              <w:rPr>
                <w:rFonts w:ascii="仿宋" w:eastAsia="仿宋" w:hAnsi="仿宋" w:cs="仿宋" w:hint="eastAsia"/>
                <w:szCs w:val="21"/>
              </w:rPr>
              <w:t>）开展网络与信息安全风险监测预警和评估控制、隐患排查整改工作；</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3</w:t>
            </w:r>
            <w:r w:rsidRPr="00207A05">
              <w:rPr>
                <w:rFonts w:ascii="仿宋" w:eastAsia="仿宋" w:hAnsi="仿宋" w:cs="仿宋" w:hint="eastAsia"/>
                <w:szCs w:val="21"/>
              </w:rPr>
              <w:t>）建立健全网络与信息安全事件应急处置和上报制度，以及组织开展应急演练；</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4</w:t>
            </w:r>
            <w:r w:rsidRPr="00207A05">
              <w:rPr>
                <w:rFonts w:ascii="仿宋" w:eastAsia="仿宋" w:hAnsi="仿宋" w:cs="仿宋" w:hint="eastAsia"/>
                <w:szCs w:val="21"/>
              </w:rPr>
              <w:t>）建立健全从业人员网络与信息安全教育培训以及考核制度；</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（5）违法有害信息监测处置制度和技术手段建设（如申请信息服务业务，此项必须体现）；</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（6）建立健全用户信息保护制度。</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二、网络与信息安全管理人员配备情况及相应资质</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至少应包括：</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1</w:t>
            </w:r>
            <w:r w:rsidRPr="00207A05">
              <w:rPr>
                <w:rFonts w:ascii="仿宋" w:eastAsia="仿宋" w:hAnsi="仿宋" w:cs="仿宋" w:hint="eastAsia"/>
                <w:szCs w:val="21"/>
              </w:rPr>
              <w:t>、人员名单：人员姓名、联系方式；</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2</w:t>
            </w:r>
            <w:r w:rsidRPr="00207A05">
              <w:rPr>
                <w:rFonts w:ascii="仿宋" w:eastAsia="仿宋" w:hAnsi="仿宋" w:cs="仿宋" w:hint="eastAsia"/>
                <w:szCs w:val="21"/>
              </w:rPr>
              <w:t>、归属部门：信息安全部、网络安全部、运维部等；</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3</w:t>
            </w:r>
            <w:r w:rsidRPr="00207A05">
              <w:rPr>
                <w:rFonts w:ascii="仿宋" w:eastAsia="仿宋" w:hAnsi="仿宋" w:cs="仿宋" w:hint="eastAsia"/>
                <w:szCs w:val="21"/>
              </w:rPr>
              <w:t>、工作内容（包括但不限于下述内容）：</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1</w:t>
            </w:r>
            <w:r w:rsidRPr="00207A05">
              <w:rPr>
                <w:rFonts w:ascii="仿宋" w:eastAsia="仿宋" w:hAnsi="仿宋" w:cs="仿宋" w:hint="eastAsia"/>
                <w:szCs w:val="21"/>
              </w:rPr>
              <w:t>）网络与信息安全制度制定和执行检查；</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2</w:t>
            </w:r>
            <w:r w:rsidRPr="00207A05">
              <w:rPr>
                <w:rFonts w:ascii="仿宋" w:eastAsia="仿宋" w:hAnsi="仿宋" w:cs="仿宋" w:hint="eastAsia"/>
                <w:szCs w:val="21"/>
              </w:rPr>
              <w:t>）网络与信息安全事件应急处置和上报；</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3</w:t>
            </w:r>
            <w:r w:rsidRPr="00207A05">
              <w:rPr>
                <w:rFonts w:ascii="仿宋" w:eastAsia="仿宋" w:hAnsi="仿宋" w:cs="仿宋" w:hint="eastAsia"/>
                <w:szCs w:val="21"/>
              </w:rPr>
              <w:t>）网络与信息安全人员教育培训工作落实；</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4</w:t>
            </w:r>
            <w:r w:rsidRPr="00207A05">
              <w:rPr>
                <w:rFonts w:ascii="仿宋" w:eastAsia="仿宋" w:hAnsi="仿宋" w:cs="仿宋" w:hint="eastAsia"/>
                <w:szCs w:val="21"/>
              </w:rPr>
              <w:t>）违法有害信息监测处置（如申请信息服务业务，此项必须体现）；</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5</w:t>
            </w:r>
            <w:r w:rsidRPr="00207A05">
              <w:rPr>
                <w:rFonts w:ascii="仿宋" w:eastAsia="仿宋" w:hAnsi="仿宋" w:cs="仿宋" w:hint="eastAsia"/>
                <w:szCs w:val="21"/>
              </w:rPr>
              <w:t>）开展网络安全防护工作，如定期开展病毒检测和网络安全漏洞检测等；</w:t>
            </w:r>
          </w:p>
          <w:p w:rsidR="009F6078" w:rsidRPr="00207A05" w:rsidRDefault="009F6078"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6</w:t>
            </w:r>
            <w:r w:rsidRPr="00207A05">
              <w:rPr>
                <w:rFonts w:ascii="仿宋" w:eastAsia="仿宋" w:hAnsi="仿宋" w:cs="仿宋" w:hint="eastAsia"/>
                <w:szCs w:val="21"/>
              </w:rPr>
              <w:t>）用户信息保护工作落实等；</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4</w:t>
            </w:r>
            <w:r w:rsidRPr="00207A05">
              <w:rPr>
                <w:rFonts w:ascii="仿宋" w:eastAsia="仿宋" w:hAnsi="仿宋" w:cs="仿宋" w:hint="eastAsia"/>
                <w:szCs w:val="21"/>
              </w:rPr>
              <w:t>、全职或兼职：全职</w:t>
            </w:r>
            <w:r w:rsidRPr="00207A05">
              <w:rPr>
                <w:rFonts w:ascii="仿宋" w:eastAsia="仿宋" w:hAnsi="仿宋" w:cs="仿宋"/>
                <w:szCs w:val="21"/>
              </w:rPr>
              <w:t>/</w:t>
            </w:r>
            <w:r w:rsidRPr="00207A05">
              <w:rPr>
                <w:rFonts w:ascii="仿宋" w:eastAsia="仿宋" w:hAnsi="仿宋" w:cs="仿宋" w:hint="eastAsia"/>
                <w:szCs w:val="21"/>
              </w:rPr>
              <w:t>兼职</w:t>
            </w:r>
          </w:p>
          <w:p w:rsidR="009F6078" w:rsidRPr="00207A05" w:rsidRDefault="009F6078" w:rsidP="001F02BA">
            <w:pPr>
              <w:snapToGrid w:val="0"/>
              <w:rPr>
                <w:rFonts w:ascii="仿宋" w:eastAsia="仿宋" w:hAnsi="仿宋" w:cs="仿宋"/>
                <w:szCs w:val="21"/>
              </w:rPr>
            </w:pPr>
            <w:r w:rsidRPr="00207A05">
              <w:rPr>
                <w:rFonts w:ascii="仿宋" w:eastAsia="仿宋" w:hAnsi="仿宋" w:cs="仿宋"/>
                <w:szCs w:val="21"/>
              </w:rPr>
              <w:t>5</w:t>
            </w:r>
            <w:r w:rsidRPr="00207A05">
              <w:rPr>
                <w:rFonts w:ascii="仿宋" w:eastAsia="仿宋" w:hAnsi="仿宋" w:cs="仿宋" w:hint="eastAsia"/>
                <w:szCs w:val="21"/>
              </w:rPr>
              <w:t>、资质情况等：是否取得</w:t>
            </w:r>
            <w:r w:rsidRPr="00207A05">
              <w:rPr>
                <w:rFonts w:ascii="仿宋" w:eastAsia="仿宋" w:hAnsi="仿宋" w:cs="仿宋"/>
                <w:szCs w:val="21"/>
              </w:rPr>
              <w:t>CISP</w:t>
            </w:r>
            <w:r w:rsidRPr="00207A05">
              <w:rPr>
                <w:rFonts w:ascii="仿宋" w:eastAsia="仿宋" w:hAnsi="仿宋" w:cs="仿宋" w:hint="eastAsia"/>
                <w:szCs w:val="21"/>
              </w:rPr>
              <w:t>、</w:t>
            </w:r>
            <w:r w:rsidRPr="00207A05">
              <w:rPr>
                <w:rFonts w:ascii="仿宋" w:eastAsia="仿宋" w:hAnsi="仿宋" w:cs="仿宋"/>
                <w:szCs w:val="21"/>
              </w:rPr>
              <w:t>CISSP</w:t>
            </w:r>
            <w:r w:rsidRPr="00207A05">
              <w:rPr>
                <w:rFonts w:ascii="仿宋" w:eastAsia="仿宋" w:hAnsi="仿宋" w:cs="仿宋" w:hint="eastAsia"/>
                <w:szCs w:val="21"/>
              </w:rPr>
              <w:t>、</w:t>
            </w:r>
            <w:r w:rsidRPr="00207A05">
              <w:rPr>
                <w:rFonts w:ascii="仿宋" w:eastAsia="仿宋" w:hAnsi="仿宋" w:cs="仿宋"/>
                <w:szCs w:val="21"/>
              </w:rPr>
              <w:t>CISA</w:t>
            </w:r>
            <w:r w:rsidRPr="00207A05">
              <w:rPr>
                <w:rFonts w:ascii="仿宋" w:eastAsia="仿宋" w:hAnsi="仿宋" w:cs="仿宋" w:hint="eastAsia"/>
                <w:szCs w:val="21"/>
              </w:rPr>
              <w:t>等资质以及等级保护测评机构测评师。</w:t>
            </w:r>
          </w:p>
          <w:p w:rsidR="009F6078" w:rsidRPr="00C518F0" w:rsidRDefault="009F6078" w:rsidP="00C518F0">
            <w:pPr>
              <w:snapToGrid w:val="0"/>
              <w:rPr>
                <w:rFonts w:ascii="仿宋" w:eastAsia="仿宋" w:hAnsi="仿宋" w:cs="仿宋"/>
                <w:szCs w:val="21"/>
              </w:rPr>
            </w:pPr>
            <w:r w:rsidRPr="00207A05">
              <w:rPr>
                <w:rFonts w:ascii="仿宋" w:eastAsia="仿宋" w:hAnsi="仿宋" w:cs="仿宋" w:hint="eastAsia"/>
                <w:szCs w:val="21"/>
              </w:rPr>
              <w:t>企业所列人员必须包括“信息安全”与“网络安全”两方面相关责任人员（可兼任）。</w:t>
            </w:r>
          </w:p>
        </w:tc>
      </w:tr>
    </w:tbl>
    <w:p w:rsidR="001F02BA" w:rsidRDefault="001F02BA" w:rsidP="001F02BA">
      <w:pPr>
        <w:snapToGrid w:val="0"/>
        <w:rPr>
          <w:rFonts w:ascii="仿宋" w:eastAsia="仿宋" w:hAnsi="仿宋" w:cs="仿宋"/>
          <w:b/>
          <w:sz w:val="24"/>
          <w:szCs w:val="24"/>
        </w:rPr>
      </w:pPr>
    </w:p>
    <w:p w:rsidR="00C64266" w:rsidRPr="00C518F0" w:rsidRDefault="00C64266"/>
    <w:sectPr w:rsidR="00C64266" w:rsidRPr="00C51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31" w:rsidRDefault="00223231" w:rsidP="001F02BA">
      <w:r>
        <w:separator/>
      </w:r>
    </w:p>
  </w:endnote>
  <w:endnote w:type="continuationSeparator" w:id="0">
    <w:p w:rsidR="00223231" w:rsidRDefault="00223231" w:rsidP="001F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31" w:rsidRDefault="00223231" w:rsidP="001F02BA">
      <w:r>
        <w:separator/>
      </w:r>
    </w:p>
  </w:footnote>
  <w:footnote w:type="continuationSeparator" w:id="0">
    <w:p w:rsidR="00223231" w:rsidRDefault="00223231" w:rsidP="001F0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AD800"/>
    <w:multiLevelType w:val="singleLevel"/>
    <w:tmpl w:val="A11AD800"/>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15"/>
    <w:rsid w:val="0005767C"/>
    <w:rsid w:val="00060CEA"/>
    <w:rsid w:val="000A1115"/>
    <w:rsid w:val="001F02BA"/>
    <w:rsid w:val="00207A05"/>
    <w:rsid w:val="00223231"/>
    <w:rsid w:val="00406A74"/>
    <w:rsid w:val="0050127D"/>
    <w:rsid w:val="005D10DD"/>
    <w:rsid w:val="00850537"/>
    <w:rsid w:val="009545CA"/>
    <w:rsid w:val="009F6078"/>
    <w:rsid w:val="00B01B70"/>
    <w:rsid w:val="00B06C5A"/>
    <w:rsid w:val="00C518F0"/>
    <w:rsid w:val="00C64266"/>
    <w:rsid w:val="00CA3055"/>
    <w:rsid w:val="00E52C12"/>
    <w:rsid w:val="00E7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F938CE0-AFD3-40F2-89CE-3EB8568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2BA"/>
    <w:rPr>
      <w:sz w:val="18"/>
      <w:szCs w:val="18"/>
    </w:rPr>
  </w:style>
  <w:style w:type="paragraph" w:styleId="a4">
    <w:name w:val="footer"/>
    <w:basedOn w:val="a"/>
    <w:link w:val="Char0"/>
    <w:uiPriority w:val="99"/>
    <w:unhideWhenUsed/>
    <w:rsid w:val="001F02BA"/>
    <w:pPr>
      <w:tabs>
        <w:tab w:val="center" w:pos="4153"/>
        <w:tab w:val="right" w:pos="8306"/>
      </w:tabs>
      <w:snapToGrid w:val="0"/>
      <w:jc w:val="left"/>
    </w:pPr>
    <w:rPr>
      <w:sz w:val="18"/>
      <w:szCs w:val="18"/>
    </w:rPr>
  </w:style>
  <w:style w:type="character" w:customStyle="1" w:styleId="Char0">
    <w:name w:val="页脚 Char"/>
    <w:basedOn w:val="a0"/>
    <w:link w:val="a4"/>
    <w:uiPriority w:val="99"/>
    <w:rsid w:val="001F02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会计处-金鹏</cp:lastModifiedBy>
  <cp:revision>10</cp:revision>
  <dcterms:created xsi:type="dcterms:W3CDTF">2020-10-23T08:08:00Z</dcterms:created>
  <dcterms:modified xsi:type="dcterms:W3CDTF">2020-11-24T06:50:00Z</dcterms:modified>
</cp:coreProperties>
</file>