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3" w:type="dxa"/>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A0" w:firstRow="1" w:lastRow="0" w:firstColumn="1" w:lastColumn="0" w:noHBand="0" w:noVBand="0"/>
      </w:tblPr>
      <w:tblGrid>
        <w:gridCol w:w="1985"/>
        <w:gridCol w:w="7088"/>
      </w:tblGrid>
      <w:tr w:rsidR="001F02BA" w:rsidRPr="004941BF" w:rsidTr="001F02BA">
        <w:trPr>
          <w:cantSplit/>
          <w:trHeight w:val="421"/>
        </w:trPr>
        <w:tc>
          <w:tcPr>
            <w:tcW w:w="9073" w:type="dxa"/>
            <w:gridSpan w:val="2"/>
            <w:vAlign w:val="center"/>
          </w:tcPr>
          <w:p w:rsidR="001F02BA" w:rsidRPr="004941BF" w:rsidRDefault="001F02BA" w:rsidP="00803957">
            <w:pPr>
              <w:autoSpaceDE w:val="0"/>
              <w:autoSpaceDN w:val="0"/>
              <w:adjustRightInd w:val="0"/>
              <w:jc w:val="center"/>
              <w:rPr>
                <w:rFonts w:ascii="宋体"/>
                <w:b/>
                <w:sz w:val="28"/>
                <w:szCs w:val="28"/>
              </w:rPr>
            </w:pPr>
            <w:r>
              <w:rPr>
                <w:rFonts w:ascii="仿宋" w:eastAsia="仿宋" w:hAnsi="仿宋" w:cs="仿宋" w:hint="eastAsia"/>
                <w:b/>
                <w:sz w:val="24"/>
                <w:szCs w:val="24"/>
              </w:rPr>
              <w:t>网络与信息安全保障措施</w:t>
            </w:r>
          </w:p>
        </w:tc>
      </w:tr>
      <w:tr w:rsidR="001F02BA" w:rsidRPr="004941BF" w:rsidTr="00803957">
        <w:trPr>
          <w:cantSplit/>
          <w:trHeight w:val="624"/>
        </w:trPr>
        <w:tc>
          <w:tcPr>
            <w:tcW w:w="1985" w:type="dxa"/>
            <w:vAlign w:val="center"/>
          </w:tcPr>
          <w:p w:rsidR="001F02BA" w:rsidRPr="00336E23" w:rsidRDefault="001F02BA" w:rsidP="00803957">
            <w:pPr>
              <w:autoSpaceDE w:val="0"/>
              <w:autoSpaceDN w:val="0"/>
              <w:adjustRightInd w:val="0"/>
              <w:snapToGrid w:val="0"/>
              <w:jc w:val="center"/>
              <w:rPr>
                <w:rFonts w:ascii="华文仿宋" w:eastAsia="华文仿宋" w:hAnsi="华文仿宋" w:cs="华文仿宋"/>
                <w:b/>
                <w:sz w:val="24"/>
                <w:szCs w:val="24"/>
              </w:rPr>
            </w:pPr>
            <w:r w:rsidRPr="00336E23">
              <w:rPr>
                <w:rFonts w:ascii="仿宋" w:eastAsia="仿宋" w:hAnsi="仿宋" w:cs="仿宋" w:hint="eastAsia"/>
                <w:b/>
                <w:sz w:val="24"/>
                <w:szCs w:val="24"/>
              </w:rPr>
              <w:t>网络与信息安全管理组织机构设置及工作职责</w:t>
            </w:r>
          </w:p>
        </w:tc>
        <w:tc>
          <w:tcPr>
            <w:tcW w:w="7088" w:type="dxa"/>
          </w:tcPr>
          <w:p w:rsidR="001F02BA" w:rsidRDefault="001F02BA" w:rsidP="00803957">
            <w:pPr>
              <w:autoSpaceDE w:val="0"/>
              <w:autoSpaceDN w:val="0"/>
              <w:adjustRightInd w:val="0"/>
              <w:snapToGrid w:val="0"/>
              <w:jc w:val="left"/>
              <w:rPr>
                <w:rFonts w:ascii="华文仿宋" w:eastAsia="华文仿宋" w:hAnsi="华文仿宋" w:cs="华文仿宋" w:hint="eastAsia"/>
                <w:color w:val="393939"/>
                <w:sz w:val="24"/>
                <w:szCs w:val="24"/>
                <w:shd w:val="clear" w:color="auto" w:fill="FFFFFF"/>
              </w:rPr>
            </w:pPr>
          </w:p>
        </w:tc>
      </w:tr>
      <w:tr w:rsidR="001F02BA" w:rsidRPr="004941BF" w:rsidTr="00803957">
        <w:trPr>
          <w:cantSplit/>
          <w:trHeight w:val="624"/>
        </w:trPr>
        <w:tc>
          <w:tcPr>
            <w:tcW w:w="1985" w:type="dxa"/>
            <w:vAlign w:val="center"/>
          </w:tcPr>
          <w:p w:rsidR="001F02BA" w:rsidRPr="00384FE0" w:rsidRDefault="001F02BA" w:rsidP="00803957">
            <w:pPr>
              <w:autoSpaceDE w:val="0"/>
              <w:autoSpaceDN w:val="0"/>
              <w:adjustRightInd w:val="0"/>
              <w:snapToGrid w:val="0"/>
              <w:jc w:val="center"/>
              <w:rPr>
                <w:rFonts w:ascii="华文仿宋" w:eastAsia="华文仿宋" w:hAnsi="华文仿宋" w:cs="华文仿宋"/>
                <w:b/>
                <w:sz w:val="24"/>
                <w:szCs w:val="24"/>
              </w:rPr>
            </w:pPr>
            <w:r w:rsidRPr="00384FE0">
              <w:rPr>
                <w:rFonts w:ascii="仿宋" w:eastAsia="仿宋" w:hAnsi="仿宋" w:cs="仿宋" w:hint="eastAsia"/>
                <w:b/>
                <w:sz w:val="24"/>
                <w:szCs w:val="24"/>
              </w:rPr>
              <w:t>网络与信息安全管理人员配备情况及相应资质</w:t>
            </w:r>
          </w:p>
        </w:tc>
        <w:tc>
          <w:tcPr>
            <w:tcW w:w="7088" w:type="dxa"/>
          </w:tcPr>
          <w:p w:rsidR="001F02BA" w:rsidRDefault="001F02BA" w:rsidP="00803957">
            <w:pPr>
              <w:snapToGrid w:val="0"/>
              <w:spacing w:line="360" w:lineRule="exact"/>
              <w:jc w:val="left"/>
              <w:rPr>
                <w:rFonts w:ascii="华文仿宋" w:eastAsia="华文仿宋" w:hAnsi="华文仿宋" w:cs="华文仿宋"/>
                <w:b/>
                <w:sz w:val="24"/>
                <w:szCs w:val="24"/>
              </w:rPr>
            </w:pPr>
          </w:p>
        </w:tc>
      </w:tr>
      <w:tr w:rsidR="001F02BA" w:rsidRPr="004941BF" w:rsidTr="001F02BA">
        <w:trPr>
          <w:cantSplit/>
          <w:trHeight w:val="1134"/>
        </w:trPr>
        <w:tc>
          <w:tcPr>
            <w:tcW w:w="1985" w:type="dxa"/>
            <w:vAlign w:val="center"/>
          </w:tcPr>
          <w:p w:rsidR="001F02BA" w:rsidRPr="00384FE0" w:rsidRDefault="001F02BA" w:rsidP="00803957">
            <w:pPr>
              <w:autoSpaceDE w:val="0"/>
              <w:autoSpaceDN w:val="0"/>
              <w:adjustRightInd w:val="0"/>
              <w:snapToGrid w:val="0"/>
              <w:jc w:val="center"/>
              <w:rPr>
                <w:rFonts w:ascii="仿宋" w:eastAsia="仿宋" w:hAnsi="仿宋" w:cs="仿宋" w:hint="eastAsia"/>
                <w:b/>
                <w:sz w:val="24"/>
                <w:szCs w:val="24"/>
              </w:rPr>
            </w:pPr>
            <w:r w:rsidRPr="0014448F">
              <w:rPr>
                <w:rFonts w:ascii="仿宋" w:eastAsia="仿宋" w:hAnsi="仿宋" w:cs="仿宋" w:hint="eastAsia"/>
                <w:b/>
                <w:sz w:val="24"/>
                <w:szCs w:val="24"/>
              </w:rPr>
              <w:t>网络与信息安全责任承诺</w:t>
            </w:r>
          </w:p>
        </w:tc>
        <w:tc>
          <w:tcPr>
            <w:tcW w:w="7088" w:type="dxa"/>
          </w:tcPr>
          <w:p w:rsidR="001F02BA" w:rsidRDefault="001F02BA" w:rsidP="001F02BA">
            <w:pPr>
              <w:snapToGrid w:val="0"/>
              <w:ind w:left="-17"/>
              <w:rPr>
                <w:rFonts w:ascii="仿宋" w:eastAsia="仿宋" w:hAnsi="仿宋" w:cs="仿宋"/>
                <w:sz w:val="24"/>
                <w:szCs w:val="24"/>
              </w:rPr>
            </w:pPr>
            <w:r>
              <w:rPr>
                <w:rFonts w:ascii="仿宋" w:eastAsia="仿宋" w:hAnsi="仿宋" w:cs="仿宋" w:hint="eastAsia"/>
                <w:sz w:val="24"/>
                <w:szCs w:val="24"/>
              </w:rPr>
              <w:t>我公司在取得经营许可证以后，在从事电信业务经营活动中，严格履行国家要求的网络与信息安全责任，将遵守如下承诺：</w:t>
            </w:r>
          </w:p>
          <w:p w:rsidR="001F02BA" w:rsidRDefault="001F02BA" w:rsidP="001F02BA">
            <w:pPr>
              <w:snapToGrid w:val="0"/>
              <w:ind w:left="-17"/>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建立信息安全管理制度，包括信息安全管理责任制、信息安全评估、用户信息安全管理、违法违规互联网信息服务和违法信息的巡查与处置、重大信息安全事件应急处置和报告制度、信息安全教育培训、用户举报和投诉处理等制度。</w:t>
            </w:r>
          </w:p>
          <w:p w:rsidR="001F02BA" w:rsidRDefault="001F02BA" w:rsidP="001F02BA">
            <w:pPr>
              <w:snapToGrid w:val="0"/>
              <w:ind w:left="-17"/>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制定并落实网络与信息安全管理责任制，通过文件形式明确企业网络与信息安全主管部门工作职责、企业其他部门的网络与信息安全工作职责、网络与信息安全工作考核及奖惩机制等内容。工作职责至少包括制定网络与信息安全年度工作计划、制定网络与信息安全相关工作制度、负责网络与信息安全事件的响应</w:t>
            </w:r>
            <w:r>
              <w:rPr>
                <w:rFonts w:ascii="仿宋" w:eastAsia="仿宋" w:hAnsi="仿宋" w:cs="仿宋"/>
                <w:sz w:val="24"/>
                <w:szCs w:val="24"/>
              </w:rPr>
              <w:t>/</w:t>
            </w:r>
            <w:r>
              <w:rPr>
                <w:rFonts w:ascii="仿宋" w:eastAsia="仿宋" w:hAnsi="仿宋" w:cs="仿宋" w:hint="eastAsia"/>
                <w:sz w:val="24"/>
                <w:szCs w:val="24"/>
              </w:rPr>
              <w:t>处置</w:t>
            </w:r>
            <w:r>
              <w:rPr>
                <w:rFonts w:ascii="仿宋" w:eastAsia="仿宋" w:hAnsi="仿宋" w:cs="仿宋"/>
                <w:sz w:val="24"/>
                <w:szCs w:val="24"/>
              </w:rPr>
              <w:t>/</w:t>
            </w:r>
            <w:r>
              <w:rPr>
                <w:rFonts w:ascii="仿宋" w:eastAsia="仿宋" w:hAnsi="仿宋" w:cs="仿宋" w:hint="eastAsia"/>
                <w:sz w:val="24"/>
                <w:szCs w:val="24"/>
              </w:rPr>
              <w:t>协调、负责网络与信息安全教育培训及应急演练等。</w:t>
            </w:r>
          </w:p>
          <w:p w:rsidR="001F02BA" w:rsidRDefault="001F02BA" w:rsidP="001F02BA">
            <w:pPr>
              <w:snapToGrid w:val="0"/>
              <w:ind w:left="-17"/>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、严格落实违法违规信息发现处置机制，阻断违法违规信息发布，对于已发布的违法违规信息应当立即停止传输，保存有关记录，并向国家有关机关报告。</w:t>
            </w:r>
          </w:p>
          <w:p w:rsidR="001F02BA" w:rsidRDefault="001F02BA" w:rsidP="001F02BA">
            <w:pPr>
              <w:snapToGrid w:val="0"/>
              <w:ind w:left="-17"/>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、严格落实违法违规信息投诉受理处置机制，设立网络、电话、邮件等多种违法违规信息投诉渠道，对于举报的违法违规信息进行及时核实并处置。</w:t>
            </w:r>
          </w:p>
          <w:p w:rsidR="001F02BA" w:rsidRDefault="001F02BA" w:rsidP="001F02BA">
            <w:pPr>
              <w:snapToGrid w:val="0"/>
              <w:ind w:left="-17"/>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、严格落实重大信息安全事件应急处置和报告制度，对于涉及业务相关数据安全、涉及国家网络信息安全的重大事件进行紧急处置，并向主管部门上报。</w:t>
            </w:r>
          </w:p>
          <w:p w:rsidR="001F02BA" w:rsidRDefault="001F02BA" w:rsidP="001F02BA">
            <w:pPr>
              <w:snapToGrid w:val="0"/>
              <w:ind w:left="-17"/>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、定期开展信息安全相关法律法规及安全政策文件、配合政府监管机制、信息安全保障制度、信息安全技术手段等方面培训，培养员工信息安全意识，提高员工信息安全工作能力。</w:t>
            </w:r>
          </w:p>
          <w:p w:rsidR="001F02BA" w:rsidRDefault="001F02BA" w:rsidP="001F02BA">
            <w:pPr>
              <w:snapToGrid w:val="0"/>
              <w:ind w:left="-17"/>
              <w:rPr>
                <w:rFonts w:ascii="仿宋" w:eastAsia="仿宋" w:hAnsi="仿宋" w:cs="仿宋"/>
                <w:sz w:val="24"/>
                <w:szCs w:val="24"/>
              </w:rPr>
            </w:pPr>
            <w:r>
              <w:rPr>
                <w:rFonts w:ascii="仿宋" w:eastAsia="仿宋" w:hAnsi="仿宋" w:cs="仿宋"/>
                <w:sz w:val="24"/>
                <w:szCs w:val="24"/>
              </w:rPr>
              <w:t>7</w:t>
            </w:r>
            <w:r>
              <w:rPr>
                <w:rFonts w:ascii="仿宋" w:eastAsia="仿宋" w:hAnsi="仿宋" w:cs="仿宋" w:hint="eastAsia"/>
                <w:sz w:val="24"/>
                <w:szCs w:val="24"/>
              </w:rPr>
              <w:t>、按照相关法律法规及行业主管部门要求建立违法违规信息发现和过滤技术手段，能对违法违规信息进行隔离、过滤处置。</w:t>
            </w:r>
          </w:p>
          <w:p w:rsidR="001F02BA" w:rsidRDefault="001F02BA" w:rsidP="001F02BA">
            <w:pPr>
              <w:snapToGrid w:val="0"/>
              <w:ind w:left="-17"/>
              <w:rPr>
                <w:rFonts w:ascii="仿宋" w:eastAsia="仿宋" w:hAnsi="仿宋" w:cs="仿宋"/>
                <w:sz w:val="24"/>
                <w:szCs w:val="24"/>
              </w:rPr>
            </w:pPr>
            <w:r>
              <w:rPr>
                <w:rFonts w:ascii="仿宋" w:eastAsia="仿宋" w:hAnsi="仿宋" w:cs="仿宋"/>
                <w:sz w:val="24"/>
                <w:szCs w:val="24"/>
              </w:rPr>
              <w:t>8</w:t>
            </w:r>
            <w:r>
              <w:rPr>
                <w:rFonts w:ascii="仿宋" w:eastAsia="仿宋" w:hAnsi="仿宋" w:cs="仿宋" w:hint="eastAsia"/>
                <w:sz w:val="24"/>
                <w:szCs w:val="24"/>
              </w:rPr>
              <w:t>、按照相关法律法规及行业主管部门要求建设用户日志留存系统，留存规定的日志信息，留存时间满足法律规定要求。</w:t>
            </w:r>
          </w:p>
          <w:p w:rsidR="001F02BA" w:rsidRDefault="001F02BA" w:rsidP="001F02BA">
            <w:pPr>
              <w:snapToGrid w:val="0"/>
              <w:ind w:left="-17"/>
              <w:rPr>
                <w:rFonts w:ascii="仿宋" w:eastAsia="仿宋" w:hAnsi="仿宋" w:cs="仿宋"/>
                <w:sz w:val="24"/>
                <w:szCs w:val="24"/>
              </w:rPr>
            </w:pPr>
            <w:r>
              <w:rPr>
                <w:rFonts w:ascii="仿宋" w:eastAsia="仿宋" w:hAnsi="仿宋" w:cs="仿宋"/>
                <w:sz w:val="24"/>
                <w:szCs w:val="24"/>
              </w:rPr>
              <w:t>9</w:t>
            </w:r>
            <w:r>
              <w:rPr>
                <w:rFonts w:ascii="仿宋" w:eastAsia="仿宋" w:hAnsi="仿宋" w:cs="仿宋" w:hint="eastAsia"/>
                <w:sz w:val="24"/>
                <w:szCs w:val="24"/>
              </w:rPr>
              <w:t>、制定网络安全防护管理制度，明确并落实网络安全“三同步”、定级备案、符合性评测和风险评估等要求。</w:t>
            </w:r>
          </w:p>
          <w:p w:rsidR="001F02BA" w:rsidRDefault="001F02BA" w:rsidP="001F02BA">
            <w:pPr>
              <w:snapToGrid w:val="0"/>
              <w:ind w:left="-17"/>
              <w:rPr>
                <w:rFonts w:ascii="仿宋" w:eastAsia="仿宋" w:hAnsi="仿宋" w:cs="仿宋"/>
                <w:sz w:val="24"/>
                <w:szCs w:val="24"/>
              </w:rPr>
            </w:pPr>
            <w:r>
              <w:rPr>
                <w:rFonts w:ascii="仿宋" w:eastAsia="仿宋" w:hAnsi="仿宋" w:cs="仿宋"/>
                <w:sz w:val="24"/>
                <w:szCs w:val="24"/>
              </w:rPr>
              <w:t>10</w:t>
            </w:r>
            <w:r>
              <w:rPr>
                <w:rFonts w:ascii="仿宋" w:eastAsia="仿宋" w:hAnsi="仿宋" w:cs="仿宋" w:hint="eastAsia"/>
                <w:sz w:val="24"/>
                <w:szCs w:val="24"/>
              </w:rPr>
              <w:t>、制定并落实网络安全事件应急预案和网络安全事件应急处置报告制度，明确网络安全事件应急处置机制、网络安全事件上报和网络安全应急演练等要求。</w:t>
            </w:r>
          </w:p>
          <w:p w:rsidR="001F02BA" w:rsidRPr="001F02BA" w:rsidRDefault="001F02BA" w:rsidP="00803957">
            <w:pPr>
              <w:snapToGrid w:val="0"/>
              <w:spacing w:line="360" w:lineRule="exact"/>
              <w:jc w:val="left"/>
              <w:rPr>
                <w:rFonts w:ascii="华文仿宋" w:eastAsia="华文仿宋" w:hAnsi="华文仿宋" w:cs="华文仿宋"/>
                <w:b/>
                <w:sz w:val="24"/>
                <w:szCs w:val="24"/>
              </w:rPr>
            </w:pPr>
            <w:r>
              <w:rPr>
                <w:rFonts w:ascii="仿宋" w:eastAsia="仿宋" w:hAnsi="仿宋" w:cs="仿宋"/>
                <w:sz w:val="24"/>
                <w:szCs w:val="24"/>
              </w:rPr>
              <w:t>11</w:t>
            </w:r>
            <w:r>
              <w:rPr>
                <w:rFonts w:ascii="仿宋" w:eastAsia="仿宋" w:hAnsi="仿宋" w:cs="仿宋" w:hint="eastAsia"/>
                <w:sz w:val="24"/>
                <w:szCs w:val="24"/>
              </w:rPr>
              <w:t>、按照通信网络安全防护相关标准配套落实网络安全防护技术手</w:t>
            </w:r>
          </w:p>
        </w:tc>
      </w:tr>
      <w:tr w:rsidR="001F02BA" w:rsidRPr="004941BF" w:rsidTr="001F02BA">
        <w:trPr>
          <w:trHeight w:val="3256"/>
        </w:trPr>
        <w:tc>
          <w:tcPr>
            <w:tcW w:w="1985" w:type="dxa"/>
            <w:vAlign w:val="center"/>
          </w:tcPr>
          <w:p w:rsidR="001F02BA" w:rsidRPr="0014448F" w:rsidRDefault="001F02BA" w:rsidP="00803957">
            <w:pPr>
              <w:autoSpaceDE w:val="0"/>
              <w:autoSpaceDN w:val="0"/>
              <w:adjustRightInd w:val="0"/>
              <w:snapToGrid w:val="0"/>
              <w:jc w:val="center"/>
              <w:rPr>
                <w:rFonts w:ascii="宋体"/>
                <w:b/>
                <w:sz w:val="24"/>
                <w:szCs w:val="24"/>
              </w:rPr>
            </w:pPr>
            <w:r w:rsidRPr="0014448F">
              <w:rPr>
                <w:rFonts w:ascii="仿宋" w:eastAsia="仿宋" w:hAnsi="仿宋" w:cs="仿宋" w:hint="eastAsia"/>
                <w:b/>
                <w:sz w:val="24"/>
                <w:szCs w:val="24"/>
              </w:rPr>
              <w:lastRenderedPageBreak/>
              <w:t>网络与信息安全责任承诺</w:t>
            </w:r>
          </w:p>
        </w:tc>
        <w:tc>
          <w:tcPr>
            <w:tcW w:w="7088" w:type="dxa"/>
          </w:tcPr>
          <w:p w:rsidR="001F02BA" w:rsidRDefault="001F02BA" w:rsidP="00803957">
            <w:pPr>
              <w:snapToGrid w:val="0"/>
              <w:ind w:left="-17"/>
              <w:rPr>
                <w:rFonts w:ascii="仿宋" w:eastAsia="仿宋" w:hAnsi="仿宋" w:cs="仿宋"/>
                <w:sz w:val="24"/>
                <w:szCs w:val="24"/>
              </w:rPr>
            </w:pPr>
            <w:r>
              <w:rPr>
                <w:rFonts w:ascii="仿宋" w:eastAsia="仿宋" w:hAnsi="仿宋" w:cs="仿宋" w:hint="eastAsia"/>
                <w:sz w:val="24"/>
                <w:szCs w:val="24"/>
              </w:rPr>
              <w:t>段，至少应涉及业务及应用安全、网络安全、设备及软件系统安全和物理安全等相关技术手段。</w:t>
            </w:r>
          </w:p>
          <w:p w:rsidR="001F02BA" w:rsidRDefault="001F02BA" w:rsidP="00803957">
            <w:pPr>
              <w:snapToGrid w:val="0"/>
              <w:ind w:left="-17"/>
              <w:rPr>
                <w:rFonts w:ascii="华文仿宋" w:eastAsia="华文仿宋" w:hAnsi="华文仿宋" w:cs="华文仿宋"/>
                <w:sz w:val="24"/>
                <w:szCs w:val="24"/>
              </w:rPr>
            </w:pPr>
            <w:r>
              <w:rPr>
                <w:rFonts w:ascii="仿宋" w:eastAsia="仿宋" w:hAnsi="仿宋" w:cs="仿宋"/>
                <w:sz w:val="24"/>
                <w:szCs w:val="24"/>
              </w:rPr>
              <w:t>12</w:t>
            </w:r>
            <w:r>
              <w:rPr>
                <w:rFonts w:ascii="仿宋" w:eastAsia="仿宋" w:hAnsi="仿宋" w:cs="仿宋" w:hint="eastAsia"/>
                <w:sz w:val="24"/>
                <w:szCs w:val="24"/>
              </w:rPr>
              <w:t>、网络与信息安全联络员或联络方式变动时，在两个工作日内主动向申请机关报备。</w:t>
            </w:r>
            <w:r>
              <w:rPr>
                <w:rFonts w:ascii="仿宋" w:eastAsia="仿宋" w:hAnsi="仿宋" w:cs="仿宋"/>
                <w:sz w:val="24"/>
                <w:szCs w:val="24"/>
              </w:rPr>
              <w:t xml:space="preserve"> </w:t>
            </w:r>
            <w:r>
              <w:rPr>
                <w:rFonts w:ascii="华文仿宋" w:eastAsia="华文仿宋" w:hAnsi="华文仿宋" w:cs="华文仿宋"/>
                <w:sz w:val="24"/>
                <w:szCs w:val="24"/>
              </w:rPr>
              <w:t xml:space="preserve">      </w:t>
            </w:r>
          </w:p>
          <w:p w:rsidR="001F02BA" w:rsidRDefault="001F02BA" w:rsidP="00803957">
            <w:pPr>
              <w:snapToGrid w:val="0"/>
              <w:ind w:left="-17"/>
              <w:rPr>
                <w:rFonts w:ascii="华文仿宋" w:eastAsia="华文仿宋" w:hAnsi="华文仿宋" w:cs="华文仿宋"/>
                <w:sz w:val="24"/>
                <w:szCs w:val="24"/>
              </w:rPr>
            </w:pPr>
            <w:r>
              <w:rPr>
                <w:rFonts w:ascii="华文仿宋" w:eastAsia="华文仿宋" w:hAnsi="华文仿宋" w:cs="华文仿宋"/>
                <w:sz w:val="24"/>
                <w:szCs w:val="24"/>
              </w:rPr>
              <w:t xml:space="preserve">   </w:t>
            </w:r>
          </w:p>
          <w:p w:rsidR="001F02BA" w:rsidRDefault="001F02BA" w:rsidP="00803957">
            <w:pPr>
              <w:snapToGrid w:val="0"/>
              <w:ind w:left="-17"/>
              <w:rPr>
                <w:rFonts w:ascii="华文仿宋" w:eastAsia="华文仿宋" w:hAnsi="华文仿宋" w:cs="华文仿宋"/>
                <w:sz w:val="24"/>
                <w:szCs w:val="24"/>
              </w:rPr>
            </w:pPr>
          </w:p>
          <w:p w:rsidR="001F02BA" w:rsidRDefault="001F02BA" w:rsidP="00803957">
            <w:pPr>
              <w:snapToGrid w:val="0"/>
              <w:ind w:left="-17" w:firstLineChars="1500" w:firstLine="3614"/>
              <w:rPr>
                <w:rFonts w:ascii="仿宋" w:eastAsia="仿宋" w:hAnsi="仿宋" w:cs="仿宋"/>
                <w:b/>
                <w:sz w:val="24"/>
              </w:rPr>
            </w:pPr>
            <w:r>
              <w:rPr>
                <w:rFonts w:ascii="仿宋" w:eastAsia="仿宋" w:hAnsi="仿宋" w:cs="仿宋" w:hint="eastAsia"/>
                <w:b/>
                <w:sz w:val="24"/>
              </w:rPr>
              <w:t>法定代表人签字：</w:t>
            </w:r>
          </w:p>
          <w:p w:rsidR="001F02BA" w:rsidRDefault="001F02BA" w:rsidP="00803957">
            <w:pPr>
              <w:snapToGrid w:val="0"/>
              <w:ind w:firstLineChars="1700" w:firstLine="4096"/>
              <w:rPr>
                <w:rFonts w:ascii="仿宋" w:eastAsia="仿宋" w:hAnsi="仿宋" w:cs="仿宋"/>
                <w:b/>
                <w:sz w:val="24"/>
              </w:rPr>
            </w:pPr>
            <w:r>
              <w:rPr>
                <w:rFonts w:ascii="仿宋" w:eastAsia="仿宋" w:hAnsi="仿宋" w:cs="仿宋" w:hint="eastAsia"/>
                <w:b/>
                <w:sz w:val="24"/>
              </w:rPr>
              <w:t>（公司盖章）</w:t>
            </w:r>
          </w:p>
          <w:p w:rsidR="001F02BA" w:rsidRDefault="001F02BA" w:rsidP="00803957">
            <w:pPr>
              <w:snapToGrid w:val="0"/>
              <w:ind w:firstLineChars="2000" w:firstLine="4819"/>
              <w:rPr>
                <w:rFonts w:ascii="仿宋" w:eastAsia="仿宋" w:hAnsi="仿宋" w:cs="仿宋"/>
                <w:b/>
                <w:sz w:val="24"/>
              </w:rPr>
            </w:pPr>
            <w:r>
              <w:rPr>
                <w:rFonts w:ascii="仿宋" w:eastAsia="仿宋" w:hAnsi="仿宋" w:cs="仿宋" w:hint="eastAsia"/>
                <w:b/>
                <w:sz w:val="24"/>
              </w:rPr>
              <w:t>日期：</w:t>
            </w:r>
          </w:p>
          <w:p w:rsidR="001F02BA" w:rsidRDefault="001F02BA" w:rsidP="00803957">
            <w:pPr>
              <w:snapToGrid w:val="0"/>
              <w:ind w:firstLineChars="1500" w:firstLine="3604"/>
              <w:rPr>
                <w:rFonts w:ascii="华文仿宋" w:eastAsia="华文仿宋" w:hAnsi="华文仿宋" w:cs="华文仿宋"/>
                <w:b/>
                <w:sz w:val="24"/>
              </w:rPr>
            </w:pPr>
          </w:p>
        </w:tc>
      </w:tr>
      <w:tr w:rsidR="001F02BA" w:rsidRPr="004941BF" w:rsidTr="00207A05">
        <w:trPr>
          <w:trHeight w:val="421"/>
        </w:trPr>
        <w:tc>
          <w:tcPr>
            <w:tcW w:w="9073" w:type="dxa"/>
            <w:gridSpan w:val="2"/>
          </w:tcPr>
          <w:p w:rsidR="001F02BA" w:rsidRDefault="001F02BA" w:rsidP="001F02BA">
            <w:pPr>
              <w:snapToGrid w:val="0"/>
              <w:rPr>
                <w:rFonts w:ascii="仿宋" w:eastAsia="仿宋" w:hAnsi="仿宋" w:cs="仿宋"/>
                <w:b/>
                <w:sz w:val="24"/>
                <w:szCs w:val="24"/>
              </w:rPr>
            </w:pPr>
            <w:r>
              <w:rPr>
                <w:rFonts w:ascii="仿宋" w:eastAsia="仿宋" w:hAnsi="仿宋" w:cs="仿宋" w:hint="eastAsia"/>
                <w:b/>
                <w:sz w:val="24"/>
                <w:szCs w:val="24"/>
              </w:rPr>
              <w:t>填表说明：</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一、网络与信息安全管理组织机构设置及工作职责</w:t>
            </w:r>
          </w:p>
          <w:p w:rsidR="001F02BA" w:rsidRPr="00207A05" w:rsidRDefault="001F02BA" w:rsidP="001F02BA">
            <w:pPr>
              <w:snapToGrid w:val="0"/>
              <w:rPr>
                <w:rFonts w:ascii="仿宋" w:eastAsia="仿宋" w:hAnsi="仿宋" w:cs="仿宋"/>
                <w:szCs w:val="21"/>
              </w:rPr>
            </w:pPr>
            <w:r w:rsidRPr="00207A05">
              <w:rPr>
                <w:rFonts w:ascii="仿宋" w:eastAsia="仿宋" w:hAnsi="仿宋" w:cs="仿宋"/>
                <w:szCs w:val="21"/>
              </w:rPr>
              <w:t>1</w:t>
            </w:r>
            <w:r w:rsidRPr="00207A05">
              <w:rPr>
                <w:rFonts w:ascii="仿宋" w:eastAsia="仿宋" w:hAnsi="仿宋" w:cs="仿宋" w:hint="eastAsia"/>
                <w:szCs w:val="21"/>
              </w:rPr>
              <w:t>、网络与信息安全责任人：</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网络与信息安全第一责任人：企业法定代表人姓名；</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工作职责为：对机构内的信息安全工作负有领导责任；</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网络与信息安全责任人：分管信息安全工作的负责人姓名；</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工作职责为：对企业内信息安全工作负有直接领导责任。</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（上述两项请全部填写）</w:t>
            </w:r>
          </w:p>
          <w:p w:rsidR="001F02BA" w:rsidRPr="00207A05" w:rsidRDefault="001F02BA" w:rsidP="001F02BA">
            <w:pPr>
              <w:snapToGrid w:val="0"/>
              <w:rPr>
                <w:rFonts w:ascii="仿宋" w:eastAsia="仿宋" w:hAnsi="仿宋" w:cs="仿宋"/>
                <w:szCs w:val="21"/>
              </w:rPr>
            </w:pPr>
            <w:r w:rsidRPr="00207A05">
              <w:rPr>
                <w:rFonts w:ascii="仿宋" w:eastAsia="仿宋" w:hAnsi="仿宋" w:cs="仿宋"/>
                <w:szCs w:val="21"/>
              </w:rPr>
              <w:t>2</w:t>
            </w:r>
            <w:r w:rsidRPr="00207A05">
              <w:rPr>
                <w:rFonts w:ascii="仿宋" w:eastAsia="仿宋" w:hAnsi="仿宋" w:cs="仿宋" w:hint="eastAsia"/>
                <w:szCs w:val="21"/>
              </w:rPr>
              <w:t>、网络与信息安全管理组织机构设置及工作职责</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企业需设置或指定网络与信息安全主管部门（如信息安全领导小组、信息安全工作组、信息安全部等），负责本企业网络与信息安全相关工作；</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企业网络与信息安全管理组织架构：包括主管部门、配合部门，</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网络与信息安全管理机构职责（包括但不限于下述内容）：</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1</w:t>
            </w:r>
            <w:r w:rsidRPr="00207A05">
              <w:rPr>
                <w:rFonts w:ascii="仿宋" w:eastAsia="仿宋" w:hAnsi="仿宋" w:cs="仿宋" w:hint="eastAsia"/>
                <w:szCs w:val="21"/>
              </w:rPr>
              <w:t>）建立健全网络与信息安全规章制度，以及各项规章制度执行情况监督检查；</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2</w:t>
            </w:r>
            <w:r w:rsidRPr="00207A05">
              <w:rPr>
                <w:rFonts w:ascii="仿宋" w:eastAsia="仿宋" w:hAnsi="仿宋" w:cs="仿宋" w:hint="eastAsia"/>
                <w:szCs w:val="21"/>
              </w:rPr>
              <w:t>）开展网络与信息安全风险监测预警和评估控制、隐患排查整改工作；</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3</w:t>
            </w:r>
            <w:r w:rsidRPr="00207A05">
              <w:rPr>
                <w:rFonts w:ascii="仿宋" w:eastAsia="仿宋" w:hAnsi="仿宋" w:cs="仿宋" w:hint="eastAsia"/>
                <w:szCs w:val="21"/>
              </w:rPr>
              <w:t>）建立健全网络与信息安全事件应急处置和上报制度，以及组织开展应急演练；</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4</w:t>
            </w:r>
            <w:r w:rsidRPr="00207A05">
              <w:rPr>
                <w:rFonts w:ascii="仿宋" w:eastAsia="仿宋" w:hAnsi="仿宋" w:cs="仿宋" w:hint="eastAsia"/>
                <w:szCs w:val="21"/>
              </w:rPr>
              <w:t>）建立健全从业人员网络与信息安全教育培训以及考核制度；</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（5）违法有害信息监测处置制度和技术手段建设（如申请信息服务业务，此项必须体现）；</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（6）建立健全用户信息保护制度。</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二、网络与信息安全管理人员配备情况及相应资质</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至少应包括：</w:t>
            </w:r>
            <w:bookmarkStart w:id="0" w:name="_GoBack"/>
            <w:bookmarkEnd w:id="0"/>
          </w:p>
          <w:p w:rsidR="001F02BA" w:rsidRPr="00207A05" w:rsidRDefault="001F02BA" w:rsidP="001F02BA">
            <w:pPr>
              <w:snapToGrid w:val="0"/>
              <w:rPr>
                <w:rFonts w:ascii="仿宋" w:eastAsia="仿宋" w:hAnsi="仿宋" w:cs="仿宋"/>
                <w:szCs w:val="21"/>
              </w:rPr>
            </w:pPr>
            <w:r w:rsidRPr="00207A05">
              <w:rPr>
                <w:rFonts w:ascii="仿宋" w:eastAsia="仿宋" w:hAnsi="仿宋" w:cs="仿宋"/>
                <w:szCs w:val="21"/>
              </w:rPr>
              <w:t>1</w:t>
            </w:r>
            <w:r w:rsidRPr="00207A05">
              <w:rPr>
                <w:rFonts w:ascii="仿宋" w:eastAsia="仿宋" w:hAnsi="仿宋" w:cs="仿宋" w:hint="eastAsia"/>
                <w:szCs w:val="21"/>
              </w:rPr>
              <w:t>、人员名单：人员姓名、联系方式；</w:t>
            </w:r>
          </w:p>
          <w:p w:rsidR="001F02BA" w:rsidRPr="00207A05" w:rsidRDefault="001F02BA" w:rsidP="001F02BA">
            <w:pPr>
              <w:snapToGrid w:val="0"/>
              <w:rPr>
                <w:rFonts w:ascii="仿宋" w:eastAsia="仿宋" w:hAnsi="仿宋" w:cs="仿宋"/>
                <w:szCs w:val="21"/>
              </w:rPr>
            </w:pPr>
            <w:r w:rsidRPr="00207A05">
              <w:rPr>
                <w:rFonts w:ascii="仿宋" w:eastAsia="仿宋" w:hAnsi="仿宋" w:cs="仿宋"/>
                <w:szCs w:val="21"/>
              </w:rPr>
              <w:t>2</w:t>
            </w:r>
            <w:r w:rsidRPr="00207A05">
              <w:rPr>
                <w:rFonts w:ascii="仿宋" w:eastAsia="仿宋" w:hAnsi="仿宋" w:cs="仿宋" w:hint="eastAsia"/>
                <w:szCs w:val="21"/>
              </w:rPr>
              <w:t>、归属部门：信息安全部、网络安全部、运维部等；</w:t>
            </w:r>
          </w:p>
          <w:p w:rsidR="001F02BA" w:rsidRPr="00207A05" w:rsidRDefault="001F02BA" w:rsidP="001F02BA">
            <w:pPr>
              <w:snapToGrid w:val="0"/>
              <w:rPr>
                <w:rFonts w:ascii="仿宋" w:eastAsia="仿宋" w:hAnsi="仿宋" w:cs="仿宋"/>
                <w:szCs w:val="21"/>
              </w:rPr>
            </w:pPr>
            <w:r w:rsidRPr="00207A05">
              <w:rPr>
                <w:rFonts w:ascii="仿宋" w:eastAsia="仿宋" w:hAnsi="仿宋" w:cs="仿宋"/>
                <w:szCs w:val="21"/>
              </w:rPr>
              <w:t>3</w:t>
            </w:r>
            <w:r w:rsidRPr="00207A05">
              <w:rPr>
                <w:rFonts w:ascii="仿宋" w:eastAsia="仿宋" w:hAnsi="仿宋" w:cs="仿宋" w:hint="eastAsia"/>
                <w:szCs w:val="21"/>
              </w:rPr>
              <w:t>、工作内容（包括但不限于下述内容）：</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1</w:t>
            </w:r>
            <w:r w:rsidRPr="00207A05">
              <w:rPr>
                <w:rFonts w:ascii="仿宋" w:eastAsia="仿宋" w:hAnsi="仿宋" w:cs="仿宋" w:hint="eastAsia"/>
                <w:szCs w:val="21"/>
              </w:rPr>
              <w:t>）网络与信息安全制度制定和执行检查；</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2</w:t>
            </w:r>
            <w:r w:rsidRPr="00207A05">
              <w:rPr>
                <w:rFonts w:ascii="仿宋" w:eastAsia="仿宋" w:hAnsi="仿宋" w:cs="仿宋" w:hint="eastAsia"/>
                <w:szCs w:val="21"/>
              </w:rPr>
              <w:t>）网络与信息安全事件应急处置和上报；</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3</w:t>
            </w:r>
            <w:r w:rsidRPr="00207A05">
              <w:rPr>
                <w:rFonts w:ascii="仿宋" w:eastAsia="仿宋" w:hAnsi="仿宋" w:cs="仿宋" w:hint="eastAsia"/>
                <w:szCs w:val="21"/>
              </w:rPr>
              <w:t>）网络与信息安全人员教育培训工作落实；</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4</w:t>
            </w:r>
            <w:r w:rsidRPr="00207A05">
              <w:rPr>
                <w:rFonts w:ascii="仿宋" w:eastAsia="仿宋" w:hAnsi="仿宋" w:cs="仿宋" w:hint="eastAsia"/>
                <w:szCs w:val="21"/>
              </w:rPr>
              <w:t>）违法有害信息监测处置（如申请信息服务业务，此项必须体现）；</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5</w:t>
            </w:r>
            <w:r w:rsidRPr="00207A05">
              <w:rPr>
                <w:rFonts w:ascii="仿宋" w:eastAsia="仿宋" w:hAnsi="仿宋" w:cs="仿宋" w:hint="eastAsia"/>
                <w:szCs w:val="21"/>
              </w:rPr>
              <w:t>）开展网络安全防护工作，如定期开展病毒检测和网络安全漏洞检测等；</w:t>
            </w:r>
          </w:p>
          <w:p w:rsidR="001F02BA" w:rsidRPr="00207A05" w:rsidRDefault="001F02BA" w:rsidP="001F02BA">
            <w:pPr>
              <w:snapToGrid w:val="0"/>
              <w:rPr>
                <w:rFonts w:ascii="仿宋" w:eastAsia="仿宋" w:hAnsi="仿宋" w:cs="仿宋"/>
                <w:szCs w:val="21"/>
              </w:rPr>
            </w:pPr>
            <w:r w:rsidRPr="00207A05">
              <w:rPr>
                <w:rFonts w:ascii="仿宋" w:eastAsia="仿宋" w:hAnsi="仿宋" w:cs="仿宋" w:hint="eastAsia"/>
                <w:szCs w:val="21"/>
              </w:rPr>
              <w:t>（</w:t>
            </w:r>
            <w:r w:rsidRPr="00207A05">
              <w:rPr>
                <w:rFonts w:ascii="仿宋" w:eastAsia="仿宋" w:hAnsi="仿宋" w:cs="仿宋"/>
                <w:szCs w:val="21"/>
              </w:rPr>
              <w:t>6</w:t>
            </w:r>
            <w:r w:rsidRPr="00207A05">
              <w:rPr>
                <w:rFonts w:ascii="仿宋" w:eastAsia="仿宋" w:hAnsi="仿宋" w:cs="仿宋" w:hint="eastAsia"/>
                <w:szCs w:val="21"/>
              </w:rPr>
              <w:t>）用户信息保护工作落实等；</w:t>
            </w:r>
          </w:p>
          <w:p w:rsidR="001F02BA" w:rsidRPr="00207A05" w:rsidRDefault="001F02BA" w:rsidP="001F02BA">
            <w:pPr>
              <w:snapToGrid w:val="0"/>
              <w:rPr>
                <w:rFonts w:ascii="仿宋" w:eastAsia="仿宋" w:hAnsi="仿宋" w:cs="仿宋"/>
                <w:szCs w:val="21"/>
              </w:rPr>
            </w:pPr>
            <w:r w:rsidRPr="00207A05">
              <w:rPr>
                <w:rFonts w:ascii="仿宋" w:eastAsia="仿宋" w:hAnsi="仿宋" w:cs="仿宋"/>
                <w:szCs w:val="21"/>
              </w:rPr>
              <w:t>4</w:t>
            </w:r>
            <w:r w:rsidRPr="00207A05">
              <w:rPr>
                <w:rFonts w:ascii="仿宋" w:eastAsia="仿宋" w:hAnsi="仿宋" w:cs="仿宋" w:hint="eastAsia"/>
                <w:szCs w:val="21"/>
              </w:rPr>
              <w:t>、全职或兼职：全职</w:t>
            </w:r>
            <w:r w:rsidRPr="00207A05">
              <w:rPr>
                <w:rFonts w:ascii="仿宋" w:eastAsia="仿宋" w:hAnsi="仿宋" w:cs="仿宋"/>
                <w:szCs w:val="21"/>
              </w:rPr>
              <w:t>/</w:t>
            </w:r>
            <w:r w:rsidRPr="00207A05">
              <w:rPr>
                <w:rFonts w:ascii="仿宋" w:eastAsia="仿宋" w:hAnsi="仿宋" w:cs="仿宋" w:hint="eastAsia"/>
                <w:szCs w:val="21"/>
              </w:rPr>
              <w:t>兼职</w:t>
            </w:r>
          </w:p>
          <w:p w:rsidR="001F02BA" w:rsidRPr="00207A05" w:rsidRDefault="001F02BA" w:rsidP="001F02BA">
            <w:pPr>
              <w:snapToGrid w:val="0"/>
              <w:rPr>
                <w:rFonts w:ascii="仿宋" w:eastAsia="仿宋" w:hAnsi="仿宋" w:cs="仿宋"/>
                <w:szCs w:val="21"/>
              </w:rPr>
            </w:pPr>
            <w:r w:rsidRPr="00207A05">
              <w:rPr>
                <w:rFonts w:ascii="仿宋" w:eastAsia="仿宋" w:hAnsi="仿宋" w:cs="仿宋"/>
                <w:szCs w:val="21"/>
              </w:rPr>
              <w:t>5</w:t>
            </w:r>
            <w:r w:rsidRPr="00207A05">
              <w:rPr>
                <w:rFonts w:ascii="仿宋" w:eastAsia="仿宋" w:hAnsi="仿宋" w:cs="仿宋" w:hint="eastAsia"/>
                <w:szCs w:val="21"/>
              </w:rPr>
              <w:t>、资质情况等：是否取得</w:t>
            </w:r>
            <w:r w:rsidRPr="00207A05">
              <w:rPr>
                <w:rFonts w:ascii="仿宋" w:eastAsia="仿宋" w:hAnsi="仿宋" w:cs="仿宋"/>
                <w:szCs w:val="21"/>
              </w:rPr>
              <w:t>CISP</w:t>
            </w:r>
            <w:r w:rsidRPr="00207A05">
              <w:rPr>
                <w:rFonts w:ascii="仿宋" w:eastAsia="仿宋" w:hAnsi="仿宋" w:cs="仿宋" w:hint="eastAsia"/>
                <w:szCs w:val="21"/>
              </w:rPr>
              <w:t>、</w:t>
            </w:r>
            <w:r w:rsidRPr="00207A05">
              <w:rPr>
                <w:rFonts w:ascii="仿宋" w:eastAsia="仿宋" w:hAnsi="仿宋" w:cs="仿宋"/>
                <w:szCs w:val="21"/>
              </w:rPr>
              <w:t>CISSP</w:t>
            </w:r>
            <w:r w:rsidRPr="00207A05">
              <w:rPr>
                <w:rFonts w:ascii="仿宋" w:eastAsia="仿宋" w:hAnsi="仿宋" w:cs="仿宋" w:hint="eastAsia"/>
                <w:szCs w:val="21"/>
              </w:rPr>
              <w:t>、</w:t>
            </w:r>
            <w:r w:rsidRPr="00207A05">
              <w:rPr>
                <w:rFonts w:ascii="仿宋" w:eastAsia="仿宋" w:hAnsi="仿宋" w:cs="仿宋"/>
                <w:szCs w:val="21"/>
              </w:rPr>
              <w:t>CISA</w:t>
            </w:r>
            <w:r w:rsidRPr="00207A05">
              <w:rPr>
                <w:rFonts w:ascii="仿宋" w:eastAsia="仿宋" w:hAnsi="仿宋" w:cs="仿宋" w:hint="eastAsia"/>
                <w:szCs w:val="21"/>
              </w:rPr>
              <w:t>等资质以及等级保护测评机构测评师。</w:t>
            </w:r>
          </w:p>
          <w:p w:rsidR="001F02BA" w:rsidRPr="00207A05" w:rsidRDefault="001F02BA" w:rsidP="001F02BA">
            <w:pPr>
              <w:snapToGrid w:val="0"/>
              <w:rPr>
                <w:rFonts w:ascii="仿宋" w:eastAsia="仿宋" w:hAnsi="仿宋" w:cs="仿宋" w:hint="eastAsia"/>
                <w:szCs w:val="21"/>
              </w:rPr>
            </w:pPr>
            <w:r w:rsidRPr="00207A05">
              <w:rPr>
                <w:rFonts w:ascii="仿宋" w:eastAsia="仿宋" w:hAnsi="仿宋" w:cs="仿宋" w:hint="eastAsia"/>
                <w:szCs w:val="21"/>
              </w:rPr>
              <w:t>企业所列人员必须包括“信息安全”与“网络安全”两方面相关责任人员（可兼任）。</w:t>
            </w:r>
          </w:p>
          <w:p w:rsidR="001F02BA" w:rsidRPr="001F02BA" w:rsidRDefault="001F02BA" w:rsidP="001F02BA">
            <w:pPr>
              <w:snapToGrid w:val="0"/>
              <w:ind w:left="-17"/>
              <w:rPr>
                <w:rFonts w:ascii="仿宋" w:eastAsia="仿宋" w:hAnsi="仿宋" w:cs="仿宋" w:hint="eastAsia"/>
                <w:sz w:val="24"/>
                <w:szCs w:val="24"/>
              </w:rPr>
            </w:pPr>
            <w:r w:rsidRPr="009D1F1F">
              <w:rPr>
                <w:rFonts w:ascii="仿宋" w:eastAsia="仿宋" w:hAnsi="仿宋" w:cs="仿宋" w:hint="eastAsia"/>
                <w:b/>
                <w:sz w:val="24"/>
                <w:szCs w:val="24"/>
              </w:rPr>
              <w:t>书面材料提交要求：请在系统中打印此页，公司盖章、法定代表人亲笔签字、填写日期。</w:t>
            </w:r>
          </w:p>
        </w:tc>
      </w:tr>
    </w:tbl>
    <w:p w:rsidR="001F02BA" w:rsidRDefault="001F02BA" w:rsidP="001F02BA">
      <w:pPr>
        <w:snapToGrid w:val="0"/>
        <w:rPr>
          <w:rFonts w:ascii="仿宋" w:eastAsia="仿宋" w:hAnsi="仿宋" w:cs="仿宋"/>
          <w:b/>
          <w:sz w:val="24"/>
          <w:szCs w:val="24"/>
        </w:rPr>
      </w:pPr>
    </w:p>
    <w:p w:rsidR="00C64266" w:rsidRPr="001F02BA" w:rsidRDefault="00C64266"/>
    <w:sectPr w:rsidR="00C64266" w:rsidRPr="001F02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231" w:rsidRDefault="00223231" w:rsidP="001F02BA">
      <w:r>
        <w:separator/>
      </w:r>
    </w:p>
  </w:endnote>
  <w:endnote w:type="continuationSeparator" w:id="0">
    <w:p w:rsidR="00223231" w:rsidRDefault="00223231" w:rsidP="001F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231" w:rsidRDefault="00223231" w:rsidP="001F02BA">
      <w:r>
        <w:separator/>
      </w:r>
    </w:p>
  </w:footnote>
  <w:footnote w:type="continuationSeparator" w:id="0">
    <w:p w:rsidR="00223231" w:rsidRDefault="00223231" w:rsidP="001F0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1AD800"/>
    <w:multiLevelType w:val="singleLevel"/>
    <w:tmpl w:val="A11AD800"/>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15"/>
    <w:rsid w:val="000A1115"/>
    <w:rsid w:val="001F02BA"/>
    <w:rsid w:val="00207A05"/>
    <w:rsid w:val="00223231"/>
    <w:rsid w:val="00C64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938CE0-AFD3-40F2-89CE-3EB85684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0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02BA"/>
    <w:rPr>
      <w:sz w:val="18"/>
      <w:szCs w:val="18"/>
    </w:rPr>
  </w:style>
  <w:style w:type="paragraph" w:styleId="a4">
    <w:name w:val="footer"/>
    <w:basedOn w:val="a"/>
    <w:link w:val="Char0"/>
    <w:uiPriority w:val="99"/>
    <w:unhideWhenUsed/>
    <w:rsid w:val="001F02BA"/>
    <w:pPr>
      <w:tabs>
        <w:tab w:val="center" w:pos="4153"/>
        <w:tab w:val="right" w:pos="8306"/>
      </w:tabs>
      <w:snapToGrid w:val="0"/>
      <w:jc w:val="left"/>
    </w:pPr>
    <w:rPr>
      <w:sz w:val="18"/>
      <w:szCs w:val="18"/>
    </w:rPr>
  </w:style>
  <w:style w:type="character" w:customStyle="1" w:styleId="Char0">
    <w:name w:val="页脚 Char"/>
    <w:basedOn w:val="a0"/>
    <w:link w:val="a4"/>
    <w:uiPriority w:val="99"/>
    <w:rsid w:val="001F02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2020-10-23T08:08:00Z</dcterms:created>
  <dcterms:modified xsi:type="dcterms:W3CDTF">2020-10-23T08:19:00Z</dcterms:modified>
</cp:coreProperties>
</file>