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C2" w:rsidRDefault="009362ED">
      <w:r>
        <w:rPr>
          <w:rFonts w:ascii="仿宋_GB2312" w:eastAsia="仿宋_GB2312" w:hAnsi="宋体" w:hint="eastAsia"/>
          <w:kern w:val="0"/>
          <w:szCs w:val="32"/>
        </w:rPr>
        <w:t>《血站执业许可证》</w:t>
      </w:r>
      <w:r>
        <w:rPr>
          <w:rFonts w:ascii="仿宋" w:eastAsia="仿宋" w:hAnsi="仿宋" w:cs="仿宋" w:hint="eastAsia"/>
          <w:sz w:val="32"/>
          <w:szCs w:val="32"/>
        </w:rPr>
        <w:t>（邮寄或现场提供）</w:t>
      </w:r>
      <w:bookmarkStart w:id="0" w:name="_GoBack"/>
      <w:bookmarkEnd w:id="0"/>
    </w:p>
    <w:sectPr w:rsidR="005C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ED"/>
    <w:rsid w:val="005C0CC2"/>
    <w:rsid w:val="0093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2017-11-23T07:01:00Z</dcterms:created>
  <dcterms:modified xsi:type="dcterms:W3CDTF">2017-11-23T07:01:00Z</dcterms:modified>
</cp:coreProperties>
</file>