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64"/>
          <w:szCs w:val="64"/>
        </w:rPr>
      </w:pPr>
    </w:p>
    <w:p>
      <w:pPr>
        <w:jc w:val="center"/>
        <w:rPr>
          <w:rFonts w:hint="eastAsia" w:ascii="宋体" w:hAnsi="宋体"/>
          <w:b/>
          <w:bCs/>
          <w:sz w:val="64"/>
          <w:szCs w:val="64"/>
        </w:rPr>
      </w:pPr>
    </w:p>
    <w:p>
      <w:pPr>
        <w:jc w:val="center"/>
        <w:rPr>
          <w:rFonts w:hint="eastAsia" w:ascii="宋体" w:hAnsi="宋体"/>
          <w:b/>
          <w:bCs/>
          <w:sz w:val="64"/>
          <w:szCs w:val="64"/>
        </w:rPr>
      </w:pPr>
    </w:p>
    <w:p>
      <w:pPr>
        <w:jc w:val="center"/>
        <w:rPr>
          <w:rFonts w:hint="eastAsia" w:ascii="宋体" w:hAnsi="宋体"/>
          <w:b/>
          <w:bCs/>
          <w:sz w:val="64"/>
          <w:szCs w:val="64"/>
        </w:rPr>
      </w:pPr>
      <w:r>
        <w:rPr>
          <w:rFonts w:hint="eastAsia" w:ascii="宋体" w:hAnsi="宋体"/>
          <w:b/>
          <w:bCs/>
          <w:sz w:val="64"/>
          <w:szCs w:val="64"/>
        </w:rPr>
        <w:t>血站再次执业登记申请书</w:t>
      </w:r>
    </w:p>
    <w:p>
      <w:pPr>
        <w:rPr>
          <w:rFonts w:hint="eastAsia"/>
          <w:sz w:val="72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spacing w:line="960" w:lineRule="exact"/>
        <w:ind w:firstLine="1911" w:firstLineChars="595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申请单位名称：</w:t>
      </w:r>
      <w:r>
        <w:rPr>
          <w:rFonts w:hint="eastAsia" w:ascii="仿宋_GB2312" w:eastAsia="仿宋_GB2312"/>
          <w:b/>
          <w:sz w:val="32"/>
          <w:lang w:eastAsia="zh-CN"/>
        </w:rPr>
        <w:t>（盖章）</w:t>
      </w:r>
    </w:p>
    <w:p>
      <w:pPr>
        <w:spacing w:line="960" w:lineRule="exact"/>
        <w:ind w:firstLine="1911" w:firstLineChars="595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法定代表人：</w:t>
      </w:r>
      <w:r>
        <w:rPr>
          <w:rFonts w:hint="eastAsia" w:ascii="仿宋_GB2312" w:eastAsia="仿宋_GB2312"/>
          <w:b/>
          <w:sz w:val="32"/>
          <w:lang w:eastAsia="zh-CN"/>
        </w:rPr>
        <w:t>（签字）</w:t>
      </w:r>
    </w:p>
    <w:p>
      <w:pPr>
        <w:spacing w:line="960" w:lineRule="exact"/>
        <w:ind w:firstLine="1911" w:firstLineChars="595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登记号：</w:t>
      </w:r>
    </w:p>
    <w:p>
      <w:pPr>
        <w:spacing w:line="960" w:lineRule="exact"/>
        <w:ind w:firstLine="1767" w:firstLineChars="550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（单位机构代码）</w:t>
      </w:r>
    </w:p>
    <w:p>
      <w:pPr>
        <w:spacing w:line="960" w:lineRule="exact"/>
        <w:ind w:firstLine="1911" w:firstLineChars="595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申请日期：</w:t>
      </w:r>
      <w:r>
        <w:rPr>
          <w:rFonts w:hint="eastAsia" w:ascii="仿宋_GB2312" w:hAnsi="宋体" w:eastAsia="仿宋_GB2312"/>
          <w:b/>
          <w:sz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b/>
          <w:sz w:val="32"/>
        </w:rPr>
        <w:t xml:space="preserve"> 年 </w:t>
      </w:r>
      <w:r>
        <w:rPr>
          <w:rFonts w:hint="eastAsia" w:ascii="仿宋_GB2312" w:hAnsi="宋体" w:eastAsia="仿宋_GB2312"/>
          <w:b/>
          <w:sz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sz w:val="32"/>
        </w:rPr>
        <w:t xml:space="preserve"> 月  </w:t>
      </w:r>
      <w:r>
        <w:rPr>
          <w:rFonts w:hint="eastAsia" w:ascii="仿宋_GB2312" w:hAnsi="宋体" w:eastAsia="仿宋_GB2312"/>
          <w:b/>
          <w:sz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 w:val="32"/>
        </w:rPr>
        <w:t xml:space="preserve"> 日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辽宁省卫生和计划生育委员会制</w:t>
      </w:r>
    </w:p>
    <w:p>
      <w:pPr>
        <w:jc w:val="center"/>
        <w:rPr>
          <w:rFonts w:hint="eastAsia" w:eastAsia="华文新魏"/>
          <w:b/>
          <w:bCs/>
          <w:sz w:val="24"/>
        </w:rPr>
      </w:pPr>
      <w:r>
        <w:rPr>
          <w:rFonts w:eastAsia="华文新魏"/>
          <w:b/>
          <w:bCs/>
          <w:sz w:val="24"/>
        </w:rPr>
        <w:br w:type="page"/>
      </w:r>
    </w:p>
    <w:p>
      <w:pPr>
        <w:jc w:val="center"/>
        <w:rPr>
          <w:rFonts w:hint="eastAsia" w:eastAsia="华文新魏"/>
          <w:b/>
          <w:bCs/>
          <w:sz w:val="24"/>
        </w:rPr>
      </w:pPr>
    </w:p>
    <w:p>
      <w:pPr>
        <w:jc w:val="center"/>
        <w:rPr>
          <w:rFonts w:hint="eastAsia" w:eastAsia="华文新魏"/>
          <w:b/>
          <w:bCs/>
          <w:sz w:val="24"/>
        </w:rPr>
      </w:pPr>
    </w:p>
    <w:p>
      <w:pPr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填写说明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ind w:left="640" w:leftChars="200" w:firstLine="140" w:firstLineChars="5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1.此表由血站填写。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2.本申请表除法定代表人签字(钢笔或签字笔)、单位签章外，其他项目一律打印，不得手写，不得空项。</w:t>
      </w:r>
    </w:p>
    <w:p>
      <w:pPr>
        <w:spacing w:line="360" w:lineRule="auto"/>
        <w:ind w:left="640" w:leftChars="200" w:firstLine="140" w:firstLineChars="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3.表内空格若不够，可附加页。</w:t>
      </w:r>
    </w:p>
    <w:p>
      <w:pPr>
        <w:spacing w:line="360" w:lineRule="auto"/>
        <w:ind w:left="640" w:leftChars="200" w:firstLine="140" w:firstLineChars="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4.所有材料应用A4规格纸张反正面打印或复印。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5.所填写数据未特殊标注均以上一年度数据为准。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6.申请单位所填写内容和数据要真实、准确。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7.各市卫生计生主管部门要签署审核意见并加盖公章。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8.此表填报一式两份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eastAsia="仿宋_GB2312"/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134" w:bottom="1134" w:left="1701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 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表1  血站基本情况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264"/>
        <w:gridCol w:w="1060"/>
        <w:gridCol w:w="375"/>
        <w:gridCol w:w="1610"/>
        <w:gridCol w:w="370"/>
        <w:gridCol w:w="890"/>
        <w:gridCol w:w="315"/>
        <w:gridCol w:w="12"/>
        <w:gridCol w:w="273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41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血站名称    </w:t>
            </w:r>
          </w:p>
        </w:tc>
        <w:tc>
          <w:tcPr>
            <w:tcW w:w="394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开业日期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6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登记号（单位代码）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36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所有制形式： （1）全民 （2）集体 （3）私人 （4）中外合资合作 （5）其他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6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经费来源： （1）财政全额拨款  （2）财政差额拨款  （3）自收自支  （4）其他：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主管单位名称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0" w:type="dxa"/>
            <w:gridSpan w:val="9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血站地址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730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ind w:left="7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邮政编码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采供血范围：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1920" w:hanging="1920" w:hanging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采供血主要项目：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85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话：</w:t>
            </w:r>
          </w:p>
        </w:tc>
        <w:tc>
          <w:tcPr>
            <w:tcW w:w="27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真：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2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30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　业</w:t>
            </w:r>
          </w:p>
        </w:tc>
        <w:tc>
          <w:tcPr>
            <w:tcW w:w="30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　务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　称</w:t>
            </w:r>
          </w:p>
        </w:tc>
        <w:tc>
          <w:tcPr>
            <w:tcW w:w="30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主任技师/教授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3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0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资金总计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万元</w:t>
            </w:r>
          </w:p>
        </w:tc>
        <w:tc>
          <w:tcPr>
            <w:tcW w:w="3245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固定资金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万元</w:t>
            </w:r>
          </w:p>
        </w:tc>
        <w:tc>
          <w:tcPr>
            <w:tcW w:w="30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流动资金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万元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36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（其他业务项目可填此处）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tabs>
          <w:tab w:val="right" w:pos="9070"/>
        </w:tabs>
        <w:rPr>
          <w:rFonts w:hint="eastAsia"/>
          <w:b/>
          <w:bCs/>
          <w:sz w:val="28"/>
          <w:szCs w:val="28"/>
        </w:rPr>
      </w:pPr>
      <w:r>
        <w:rPr>
          <w:sz w:val="24"/>
        </w:rPr>
        <w:br w:type="page"/>
      </w:r>
      <w:r>
        <w:rPr>
          <w:rFonts w:hint="eastAsia"/>
          <w:b/>
          <w:sz w:val="28"/>
          <w:szCs w:val="28"/>
        </w:rPr>
        <w:t>表2　</w:t>
      </w:r>
      <w:r>
        <w:rPr>
          <w:rFonts w:hint="eastAsia"/>
          <w:b/>
          <w:bCs/>
          <w:sz w:val="28"/>
          <w:szCs w:val="28"/>
        </w:rPr>
        <w:t>人员结构情况</w:t>
      </w:r>
    </w:p>
    <w:tbl>
      <w:tblPr>
        <w:tblStyle w:val="6"/>
        <w:tblW w:w="9452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931"/>
        <w:gridCol w:w="1265"/>
        <w:gridCol w:w="828"/>
        <w:gridCol w:w="483"/>
        <w:gridCol w:w="147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5201" w:type="dxa"/>
            <w:gridSpan w:val="3"/>
            <w:vAlign w:val="top"/>
          </w:tcPr>
          <w:p>
            <w:pPr>
              <w:tabs>
                <w:tab w:val="right" w:pos="9070"/>
              </w:tabs>
              <w:ind w:firstLine="960" w:firstLineChars="4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    目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ind w:firstLine="720" w:firstLineChars="3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数量（现状）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01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编委批准编制人数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restart"/>
            <w:vAlign w:val="center"/>
          </w:tcPr>
          <w:p>
            <w:pPr>
              <w:tabs>
                <w:tab w:val="right" w:pos="9070"/>
              </w:tabs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tabs>
                <w:tab w:val="right" w:pos="9070"/>
              </w:tabs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right" w:pos="9070"/>
              </w:tabs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tabs>
                <w:tab w:val="right" w:pos="9070"/>
              </w:tabs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现有职工总人数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离退休人数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在职行政管理人员数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在职工人数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left" w:pos="5865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临时工（编外人员）数</w:t>
            </w:r>
            <w:r>
              <w:rPr>
                <w:sz w:val="24"/>
              </w:rPr>
              <w:tab/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卫生技术人员数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卫生技术人员占职工总数比例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其他专业技术人员数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取得执业上岗证职工人数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restart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卫技专</w:t>
            </w:r>
          </w:p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业结构</w:t>
            </w: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临床医学专业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预防医学专业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护理专业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检验专业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restart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卫技职</w:t>
            </w:r>
          </w:p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称结构</w:t>
            </w: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高级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初级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无职称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restart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卫技学</w:t>
            </w:r>
          </w:p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历结构</w:t>
            </w: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大学本科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大学专科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中专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中专以下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restart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卫技年</w:t>
            </w:r>
          </w:p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龄结构</w:t>
            </w: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55岁以上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54岁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44岁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34岁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6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25岁以下</w:t>
            </w:r>
          </w:p>
        </w:tc>
        <w:tc>
          <w:tcPr>
            <w:tcW w:w="828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restart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站领</w:t>
            </w:r>
          </w:p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导情</w:t>
            </w:r>
          </w:p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931" w:type="dxa"/>
            <w:vMerge w:val="restart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领导正职</w:t>
            </w:r>
          </w:p>
        </w:tc>
        <w:tc>
          <w:tcPr>
            <w:tcW w:w="4251" w:type="dxa"/>
            <w:gridSpan w:val="4"/>
            <w:vAlign w:val="top"/>
          </w:tcPr>
          <w:p>
            <w:pPr>
              <w:tabs>
                <w:tab w:val="right" w:pos="9070"/>
              </w:tabs>
              <w:ind w:firstLine="1200" w:firstLineChars="5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 导 副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1" w:type="dxa"/>
            <w:vMerge w:val="continue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1265" w:type="dxa"/>
            <w:vMerge w:val="continue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1311" w:type="dxa"/>
            <w:gridSpan w:val="2"/>
            <w:vAlign w:val="top"/>
          </w:tcPr>
          <w:p>
            <w:pPr>
              <w:tabs>
                <w:tab w:val="right" w:pos="9070"/>
              </w:tabs>
              <w:ind w:firstLine="288" w:firstLineChars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right" w:pos="9070"/>
              </w:tabs>
              <w:ind w:left="29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right" w:pos="9070"/>
              </w:tabs>
              <w:ind w:left="579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从事采供血工作年限</w:t>
            </w:r>
          </w:p>
        </w:tc>
        <w:tc>
          <w:tcPr>
            <w:tcW w:w="1265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1" w:type="dxa"/>
            <w:gridSpan w:val="2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265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1" w:type="dxa"/>
            <w:gridSpan w:val="2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65" w:type="dxa"/>
            <w:vAlign w:val="top"/>
          </w:tcPr>
          <w:p>
            <w:pPr>
              <w:tabs>
                <w:tab w:val="right" w:pos="9070"/>
              </w:tabs>
              <w:jc w:val="both"/>
              <w:rPr>
                <w:rFonts w:hint="eastAsia"/>
                <w:sz w:val="24"/>
              </w:rPr>
            </w:pPr>
          </w:p>
        </w:tc>
        <w:tc>
          <w:tcPr>
            <w:tcW w:w="1311" w:type="dxa"/>
            <w:gridSpan w:val="2"/>
            <w:vAlign w:val="top"/>
          </w:tcPr>
          <w:p>
            <w:pPr>
              <w:tabs>
                <w:tab w:val="right" w:pos="9070"/>
              </w:tabs>
              <w:jc w:val="both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right" w:pos="9070"/>
              </w:tabs>
              <w:jc w:val="both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是否取得岗位培训合格证</w:t>
            </w:r>
          </w:p>
        </w:tc>
        <w:tc>
          <w:tcPr>
            <w:tcW w:w="1265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1" w:type="dxa"/>
            <w:gridSpan w:val="2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</w:trPr>
        <w:tc>
          <w:tcPr>
            <w:tcW w:w="1005" w:type="dxa"/>
            <w:vMerge w:val="restart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</w:t>
            </w:r>
          </w:p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质控</w:t>
            </w:r>
          </w:p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科负</w:t>
            </w:r>
          </w:p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责人</w:t>
            </w:r>
          </w:p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2931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2576" w:type="dxa"/>
            <w:gridSpan w:val="3"/>
            <w:vAlign w:val="top"/>
          </w:tcPr>
          <w:p>
            <w:pPr>
              <w:tabs>
                <w:tab w:val="right" w:pos="9070"/>
              </w:tabs>
              <w:ind w:firstLine="720" w:firstLineChars="3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 验 科</w:t>
            </w:r>
          </w:p>
        </w:tc>
        <w:tc>
          <w:tcPr>
            <w:tcW w:w="2940" w:type="dxa"/>
            <w:gridSpan w:val="2"/>
            <w:vAlign w:val="top"/>
          </w:tcPr>
          <w:p>
            <w:pPr>
              <w:tabs>
                <w:tab w:val="right" w:pos="9070"/>
              </w:tabs>
              <w:ind w:firstLine="960" w:firstLineChars="4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 控 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从事检验工作年限</w:t>
            </w:r>
          </w:p>
        </w:tc>
        <w:tc>
          <w:tcPr>
            <w:tcW w:w="2576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2940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576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2940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576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2940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5" w:type="dxa"/>
            <w:vMerge w:val="continue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是否取得岗位培训合格证</w:t>
            </w:r>
          </w:p>
        </w:tc>
        <w:tc>
          <w:tcPr>
            <w:tcW w:w="2576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2940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</w:tbl>
    <w:p>
      <w:pPr>
        <w:tabs>
          <w:tab w:val="right" w:pos="9070"/>
        </w:tabs>
        <w:rPr>
          <w:rFonts w:hint="eastAsia" w:ascii="宋体" w:hAnsi="宋体"/>
          <w:b/>
          <w:bCs/>
          <w:sz w:val="28"/>
          <w:szCs w:val="28"/>
        </w:rPr>
      </w:pPr>
      <w:r>
        <w:rPr>
          <w:sz w:val="24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表3　建筑设施情况</w:t>
      </w:r>
    </w:p>
    <w:tbl>
      <w:tblPr>
        <w:tblStyle w:val="6"/>
        <w:tblW w:w="8519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654"/>
        <w:gridCol w:w="117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5452" w:type="dxa"/>
            <w:gridSpan w:val="2"/>
            <w:vAlign w:val="center"/>
          </w:tcPr>
          <w:p>
            <w:pPr>
              <w:tabs>
                <w:tab w:val="right" w:pos="9070"/>
              </w:tabs>
              <w:ind w:firstLine="1205" w:firstLineChars="50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      目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数量（现状）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52" w:type="dxa"/>
            <w:gridSpan w:val="2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占地总面积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98" w:type="dxa"/>
            <w:vMerge w:val="restart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房屋建筑面积</w:t>
            </w: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建筑总面积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98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其中：行政用房面积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98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业务用房面积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798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生活用房面积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798" w:type="dxa"/>
            <w:vMerge w:val="restart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业务用房建筑面积</w:t>
            </w: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业务用房面积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98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其中：血源登记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98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献血者接待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98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体检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98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采血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98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成分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798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798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质控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98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储血、发血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98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消毒供应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98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98" w:type="dxa"/>
            <w:vMerge w:val="restart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污物处理设施</w:t>
            </w: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污水处理设施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有/无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798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污物处理设施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有/无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98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一次性医用品消毒毁形设施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有/无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98" w:type="dxa"/>
            <w:vMerge w:val="restart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供电消防安全设施</w:t>
            </w: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双路供电设施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有/无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798" w:type="dxa"/>
            <w:vMerge w:val="continue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应急发电设施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有/无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98" w:type="dxa"/>
            <w:vMerge w:val="continue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消防设施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有/无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98" w:type="dxa"/>
            <w:vMerge w:val="continue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465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紧急疏散通道与标志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有/无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tabs>
          <w:tab w:val="right" w:pos="9070"/>
        </w:tabs>
        <w:ind w:left="800" w:leftChars="250"/>
        <w:jc w:val="left"/>
        <w:rPr>
          <w:rFonts w:hint="eastAsia"/>
          <w:sz w:val="24"/>
        </w:rPr>
      </w:pPr>
    </w:p>
    <w:p>
      <w:pPr>
        <w:tabs>
          <w:tab w:val="right" w:pos="9070"/>
        </w:tabs>
        <w:rPr>
          <w:rFonts w:hint="eastAsia" w:ascii="宋体" w:hAnsi="宋体"/>
          <w:b/>
          <w:sz w:val="28"/>
          <w:szCs w:val="28"/>
        </w:rPr>
      </w:pPr>
      <w:r>
        <w:rPr>
          <w:sz w:val="24"/>
        </w:rPr>
        <w:br w:type="page"/>
      </w:r>
      <w:r>
        <w:rPr>
          <w:rFonts w:hint="eastAsia" w:ascii="宋体" w:hAnsi="宋体"/>
          <w:b/>
          <w:sz w:val="28"/>
          <w:szCs w:val="28"/>
        </w:rPr>
        <w:t>表4　主要仪器设备情况</w:t>
      </w:r>
    </w:p>
    <w:tbl>
      <w:tblPr>
        <w:tblStyle w:val="6"/>
        <w:tblW w:w="8519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1280"/>
        <w:gridCol w:w="268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名称（型号）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名称（型号）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贮血专用冰箱（4℃）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高压蒸气灭菌器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低温冰箱（-20℃以下）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大容量低温离心机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恒温水浴箱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分浆器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体重秤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血细胞分离机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血压计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试剂专用冰柜（箱）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采血血计量仪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血凝仪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热合机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紫外线强度测定仪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急救设备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血小板保存箱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必备药品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微粒测定仪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酶标仪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离心机转速测定仪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洗板机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送血车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恒温箱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速冻冰箱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振荡器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工作间消毒设备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离心机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生化分析仪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加样器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紫外线分光光度计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转动器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细菌真培养仪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酸度计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热原仪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分析天平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血液辐照仪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洁净工作台（间）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电子天平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毁形机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温控器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全自动酶联检测系统(套)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采血车</w:t>
            </w: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≤—80℃冰箱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4℃冰箱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血站管理系统软件(套)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网络管理服务器(台)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224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网络管理电脑(台)</w:t>
            </w:r>
          </w:p>
        </w:tc>
        <w:tc>
          <w:tcPr>
            <w:tcW w:w="128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89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</w:p>
        </w:tc>
      </w:tr>
    </w:tbl>
    <w:p>
      <w:pPr>
        <w:tabs>
          <w:tab w:val="right" w:pos="9070"/>
        </w:tabs>
        <w:rPr>
          <w:rFonts w:hint="eastAsia"/>
          <w:kern w:val="0"/>
        </w:rPr>
      </w:pPr>
      <w:r>
        <w:rPr>
          <w:rFonts w:hint="eastAsia"/>
          <w:sz w:val="28"/>
        </w:rPr>
        <w:t>注：请按照实际情况填写，未列出的设备填写在空白栏内或另附页。</w:t>
      </w:r>
      <w:r>
        <w:rPr>
          <w:rFonts w:hint="eastAsia"/>
          <w:kern w:val="0"/>
        </w:rPr>
        <w:t xml:space="preserve"> </w:t>
      </w:r>
    </w:p>
    <w:p>
      <w:pPr>
        <w:tabs>
          <w:tab w:val="right" w:pos="9070"/>
        </w:tabs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表5　</w:t>
      </w:r>
      <w:r>
        <w:rPr>
          <w:rFonts w:hint="eastAsia" w:ascii="宋体" w:hAnsi="宋体"/>
          <w:b/>
          <w:bCs/>
          <w:sz w:val="28"/>
          <w:szCs w:val="28"/>
        </w:rPr>
        <w:t>上一年度业务工作概况</w:t>
      </w:r>
    </w:p>
    <w:tbl>
      <w:tblPr>
        <w:tblStyle w:val="6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310"/>
        <w:gridCol w:w="565"/>
        <w:gridCol w:w="801"/>
        <w:gridCol w:w="117"/>
        <w:gridCol w:w="1147"/>
        <w:gridCol w:w="347"/>
        <w:gridCol w:w="986"/>
        <w:gridCol w:w="497"/>
        <w:gridCol w:w="450"/>
        <w:gridCol w:w="1033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47" w:type="dxa"/>
            <w:vMerge w:val="restart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血液</w:t>
            </w:r>
          </w:p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采集</w:t>
            </w:r>
          </w:p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制备</w:t>
            </w:r>
          </w:p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tabs>
                <w:tab w:val="right" w:pos="9070"/>
              </w:tabs>
              <w:ind w:left="106" w:leftChars="3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采集血液总数  （U）</w:t>
            </w:r>
          </w:p>
        </w:tc>
        <w:tc>
          <w:tcPr>
            <w:tcW w:w="2065" w:type="dxa"/>
            <w:gridSpan w:val="3"/>
            <w:vAlign w:val="center"/>
          </w:tcPr>
          <w:p>
            <w:pPr>
              <w:tabs>
                <w:tab w:val="right" w:pos="9070"/>
              </w:tabs>
              <w:ind w:left="179" w:leftChars="56"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采集全血数</w:t>
            </w:r>
          </w:p>
          <w:p>
            <w:pPr>
              <w:tabs>
                <w:tab w:val="right" w:pos="9070"/>
              </w:tabs>
              <w:ind w:left="179" w:leftChars="56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（U）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tabs>
                <w:tab w:val="right" w:pos="9070"/>
              </w:tabs>
              <w:ind w:left="480" w:hanging="480" w:hanging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机采血小板</w:t>
            </w:r>
          </w:p>
          <w:p>
            <w:pPr>
              <w:tabs>
                <w:tab w:val="right" w:pos="9070"/>
              </w:tabs>
              <w:ind w:left="480" w:hanging="480" w:hanging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（U）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其中制备成分用全血量（U）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047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047" w:type="dxa"/>
            <w:vMerge w:val="restart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血液</w:t>
            </w:r>
          </w:p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供应</w:t>
            </w:r>
          </w:p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tabs>
                <w:tab w:val="right" w:pos="9070"/>
              </w:tabs>
              <w:ind w:left="109" w:leftChars="3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临床用血总数  （U）</w:t>
            </w:r>
          </w:p>
        </w:tc>
        <w:tc>
          <w:tcPr>
            <w:tcW w:w="2065" w:type="dxa"/>
            <w:gridSpan w:val="3"/>
            <w:vAlign w:val="center"/>
          </w:tcPr>
          <w:p>
            <w:pPr>
              <w:tabs>
                <w:tab w:val="right" w:pos="9070"/>
              </w:tabs>
              <w:ind w:left="480" w:hanging="480" w:hanging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临床用全血</w:t>
            </w:r>
          </w:p>
          <w:p>
            <w:pPr>
              <w:tabs>
                <w:tab w:val="right" w:pos="9070"/>
              </w:tabs>
              <w:ind w:left="480" w:hanging="480" w:hanging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（U）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tabs>
                <w:tab w:val="right" w:pos="9070"/>
              </w:tabs>
              <w:ind w:left="480" w:hanging="480" w:hanging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红细胞类成分血数（U）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血浆量</w:t>
            </w:r>
          </w:p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47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3" w:type="dxa"/>
            <w:gridSpan w:val="2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47" w:type="dxa"/>
            <w:vMerge w:val="restart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血液</w:t>
            </w:r>
          </w:p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</w:t>
            </w:r>
          </w:p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检测标本总数（人次）</w:t>
            </w:r>
          </w:p>
        </w:tc>
        <w:tc>
          <w:tcPr>
            <w:tcW w:w="2597" w:type="dxa"/>
            <w:gridSpan w:val="4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检测合格数（人次）</w:t>
            </w:r>
          </w:p>
        </w:tc>
        <w:tc>
          <w:tcPr>
            <w:tcW w:w="3130" w:type="dxa"/>
            <w:gridSpan w:val="4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检测不合格数（人次）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047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7" w:type="dxa"/>
            <w:gridSpan w:val="4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0" w:type="dxa"/>
            <w:gridSpan w:val="4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047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3" w:type="dxa"/>
            <w:gridSpan w:val="11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其中检测不合格情况（人次）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47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ALT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HBsAg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HIV-Ab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tabs>
                <w:tab w:val="center" w:pos="1729"/>
                <w:tab w:val="right" w:pos="3459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HCV-Ab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tabs>
                <w:tab w:val="center" w:pos="1729"/>
                <w:tab w:val="right" w:pos="3459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梅毒</w:t>
            </w:r>
          </w:p>
        </w:tc>
        <w:tc>
          <w:tcPr>
            <w:tcW w:w="1150" w:type="dxa"/>
            <w:vAlign w:val="center"/>
          </w:tcPr>
          <w:p>
            <w:pPr>
              <w:tabs>
                <w:tab w:val="center" w:pos="1729"/>
                <w:tab w:val="right" w:pos="3459"/>
              </w:tabs>
              <w:ind w:left="40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47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0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148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1494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1483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1483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1150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47" w:type="dxa"/>
            <w:vMerge w:val="restart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试剂</w:t>
            </w:r>
          </w:p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</w:p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310" w:type="dxa"/>
            <w:vAlign w:val="center"/>
          </w:tcPr>
          <w:p>
            <w:pPr>
              <w:tabs>
                <w:tab w:val="left" w:pos="26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试剂名称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tabs>
                <w:tab w:val="left" w:pos="2670"/>
              </w:tabs>
              <w:ind w:left="26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HBsAg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抗-HIV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抗-HCV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tabs>
                <w:tab w:val="right" w:pos="9070"/>
              </w:tabs>
              <w:ind w:firstLine="288" w:firstLineChars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梅毒</w:t>
            </w:r>
          </w:p>
        </w:tc>
        <w:tc>
          <w:tcPr>
            <w:tcW w:w="115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047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购进人份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tabs>
                <w:tab w:val="right" w:pos="9070"/>
              </w:tabs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47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消耗人份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047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库存人份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</w:trPr>
        <w:tc>
          <w:tcPr>
            <w:tcW w:w="1047" w:type="dxa"/>
            <w:vMerge w:val="continue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0" w:type="dxa"/>
            <w:vAlign w:val="top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1483" w:type="dxa"/>
            <w:gridSpan w:val="3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1494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1483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1483" w:type="dxa"/>
            <w:gridSpan w:val="2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1150" w:type="dxa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047" w:type="dxa"/>
            <w:vMerge w:val="restart"/>
            <w:vAlign w:val="center"/>
          </w:tcPr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</w:t>
            </w:r>
          </w:p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收支</w:t>
            </w:r>
          </w:p>
          <w:p>
            <w:pPr>
              <w:tabs>
                <w:tab w:val="right" w:pos="90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2793" w:type="dxa"/>
            <w:gridSpan w:val="4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总收入（万元）：</w:t>
            </w:r>
          </w:p>
          <w:p>
            <w:pPr>
              <w:tabs>
                <w:tab w:val="right" w:pos="9070"/>
              </w:tabs>
              <w:ind w:firstLine="600" w:firstLineChars="25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10" w:type="dxa"/>
            <w:gridSpan w:val="7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总支出（万元）：</w:t>
            </w:r>
          </w:p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47" w:type="dxa"/>
            <w:vMerge w:val="continue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2793" w:type="dxa"/>
            <w:gridSpan w:val="4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其中：财政拨款：</w:t>
            </w:r>
          </w:p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5610" w:type="dxa"/>
            <w:gridSpan w:val="7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其中：人员工资福利：</w:t>
            </w:r>
          </w:p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047" w:type="dxa"/>
            <w:vMerge w:val="continue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2793" w:type="dxa"/>
            <w:gridSpan w:val="4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业务收入：</w:t>
            </w:r>
          </w:p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5610" w:type="dxa"/>
            <w:gridSpan w:val="7"/>
            <w:vAlign w:val="top"/>
          </w:tcPr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业务支出：</w:t>
            </w:r>
          </w:p>
          <w:p>
            <w:pPr>
              <w:tabs>
                <w:tab w:val="right" w:pos="907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</w:tc>
      </w:tr>
    </w:tbl>
    <w:p>
      <w:pPr>
        <w:tabs>
          <w:tab w:val="right" w:pos="9070"/>
        </w:tabs>
        <w:ind w:left="800" w:leftChars="250"/>
        <w:jc w:val="left"/>
        <w:rPr>
          <w:rFonts w:hint="eastAsia"/>
        </w:rPr>
      </w:pP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表6　一般血站非独立的分支机构、固定采血点、流动采血车、储血点情况</w:t>
      </w:r>
    </w:p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一般血站非独立的分支机构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名   称</w:t>
            </w:r>
          </w:p>
        </w:tc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地  址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储血点情况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名   称</w:t>
            </w:r>
          </w:p>
        </w:tc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地  址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84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lang w:val="en-US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84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lang w:val="en-US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84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lang w:val="en-US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84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lang w:val="en-US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84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lang w:val="en-US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84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841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固定采血点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名   称</w:t>
            </w:r>
          </w:p>
        </w:tc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地  址</w:t>
            </w:r>
          </w:p>
        </w:tc>
        <w:tc>
          <w:tcPr>
            <w:tcW w:w="2842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840" w:type="dxa"/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lang w:val="en-US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固定献血屋采血点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111"/>
        <w:gridCol w:w="1776"/>
        <w:gridCol w:w="1235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9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111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2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建设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887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 </w:t>
            </w:r>
          </w:p>
        </w:tc>
        <w:tc>
          <w:tcPr>
            <w:tcW w:w="2111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11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lang w:val="en-US"/>
              </w:rPr>
            </w:pP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lang w:val="en-US"/>
              </w:rPr>
            </w:pP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87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11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lang w:val="en-US"/>
              </w:rPr>
            </w:pP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lang w:val="en-US"/>
              </w:rPr>
            </w:pP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87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11" w:type="dxa"/>
            <w:vAlign w:val="center"/>
          </w:tcPr>
          <w:p>
            <w:pPr>
              <w:jc w:val="left"/>
              <w:rPr>
                <w:rFonts w:hint="eastAsia" w:ascii="宋体" w:hAnsi="宋体" w:cs="仿宋_GB2312"/>
                <w:bCs/>
                <w:kern w:val="11"/>
                <w:sz w:val="18"/>
                <w:szCs w:val="18"/>
                <w:lang w:val="en-US"/>
              </w:rPr>
            </w:pP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lang w:val="en-US"/>
              </w:rPr>
            </w:pP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val="en-US"/>
              </w:rPr>
            </w:pPr>
          </w:p>
        </w:tc>
        <w:tc>
          <w:tcPr>
            <w:tcW w:w="887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11" w:type="dxa"/>
            <w:vAlign w:val="center"/>
          </w:tcPr>
          <w:p>
            <w:pPr>
              <w:jc w:val="left"/>
              <w:rPr>
                <w:rFonts w:ascii="宋体" w:hAnsi="宋体" w:cs="仿宋_GB2312"/>
                <w:bCs/>
                <w:kern w:val="11"/>
                <w:sz w:val="18"/>
                <w:szCs w:val="18"/>
                <w:lang w:val="en-US"/>
              </w:rPr>
            </w:pPr>
          </w:p>
        </w:tc>
        <w:tc>
          <w:tcPr>
            <w:tcW w:w="1776" w:type="dxa"/>
            <w:vAlign w:val="top"/>
          </w:tcPr>
          <w:p>
            <w:pPr>
              <w:jc w:val="left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87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11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lang w:val="en-US"/>
              </w:rPr>
            </w:pP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lang w:val="en-US"/>
              </w:rPr>
            </w:pP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87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11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lang w:val="en-US"/>
              </w:rPr>
            </w:pP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lang w:val="en-US"/>
              </w:rPr>
            </w:pP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87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11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lang w:val="en-US"/>
              </w:rPr>
            </w:pP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lang w:val="en-US"/>
              </w:rPr>
            </w:pP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87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11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lang w:val="en-US"/>
              </w:rPr>
            </w:pP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87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11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lang w:val="en-US"/>
              </w:rPr>
            </w:pP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87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11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lang w:val="en-US"/>
              </w:rPr>
            </w:pP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lang w:val="en-US"/>
              </w:rPr>
            </w:pP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5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11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  <w:lang w:val="en-US"/>
              </w:rPr>
            </w:pP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lang w:val="en-US"/>
              </w:rPr>
            </w:pP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注：1.建设方式处请填写房屋为自建、租用，或借用。</w:t>
      </w:r>
    </w:p>
    <w:p>
      <w:pPr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2.如为房车请在备注栏标注。</w:t>
      </w:r>
    </w:p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流动采血车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120"/>
        <w:gridCol w:w="1932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车辆所属单位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厂牌型号</w:t>
            </w:r>
          </w:p>
        </w:tc>
        <w:tc>
          <w:tcPr>
            <w:tcW w:w="1932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车辆类型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车辆号牌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5" w:type="dxa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20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lang w:val="en-US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lang w:val="en-US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5" w:type="dxa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20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lang w:val="en-US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lang w:val="en-US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5" w:type="dxa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20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lang w:val="en-US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lang w:val="en-US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5" w:type="dxa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20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lang w:val="en-US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535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注：无车辆牌号的填写发动机编号。</w:t>
      </w:r>
    </w:p>
    <w:p>
      <w:pPr>
        <w:spacing w:line="700" w:lineRule="exact"/>
        <w:rPr>
          <w:rFonts w:hint="eastAsia" w:ascii="宋体"/>
          <w:b/>
          <w:sz w:val="28"/>
          <w:szCs w:val="28"/>
        </w:rPr>
      </w:pPr>
    </w:p>
    <w:p>
      <w:pPr>
        <w:spacing w:line="700" w:lineRule="exact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表7　血站从业人员登记表</w:t>
      </w:r>
    </w:p>
    <w:tbl>
      <w:tblPr>
        <w:tblStyle w:val="6"/>
        <w:tblW w:w="9058" w:type="dxa"/>
        <w:jc w:val="center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724"/>
        <w:gridCol w:w="899"/>
        <w:gridCol w:w="2052"/>
        <w:gridCol w:w="1090"/>
        <w:gridCol w:w="1134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所在科室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lang w:val="en-US"/>
              </w:rPr>
            </w:pPr>
          </w:p>
        </w:tc>
      </w:tr>
    </w:tbl>
    <w:p>
      <w:pPr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表8　志愿无偿献血工作</w:t>
      </w:r>
    </w:p>
    <w:p>
      <w:pPr>
        <w:jc w:val="center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近3年无偿献血宣传经费投入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174"/>
        <w:gridCol w:w="2174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年度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宣传经费投入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（万元）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其中：财政拨款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（万元）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自行投入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宋体"/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宋体"/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宋体"/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宋体"/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宋体"/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宋体"/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vAlign w:val="top"/>
          </w:tcPr>
          <w:p>
            <w:pPr>
              <w:jc w:val="center"/>
              <w:rPr>
                <w:rFonts w:hint="eastAsia" w:ascii="宋体"/>
                <w:sz w:val="28"/>
                <w:szCs w:val="28"/>
                <w:lang w:val="en-US"/>
              </w:rPr>
            </w:pPr>
          </w:p>
        </w:tc>
      </w:tr>
    </w:tbl>
    <w:p>
      <w:pPr>
        <w:jc w:val="center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志愿无偿献血队伍数量</w:t>
      </w:r>
    </w:p>
    <w:tbl>
      <w:tblPr>
        <w:tblStyle w:val="6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172"/>
        <w:gridCol w:w="1080"/>
        <w:gridCol w:w="1116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志愿无偿献血队伍</w:t>
            </w:r>
          </w:p>
        </w:tc>
        <w:tc>
          <w:tcPr>
            <w:tcW w:w="6000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数量（人）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相对固定志愿无偿献血者队伍</w:t>
            </w:r>
          </w:p>
        </w:tc>
        <w:tc>
          <w:tcPr>
            <w:tcW w:w="6000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稀有血型献血者队伍</w:t>
            </w:r>
          </w:p>
        </w:tc>
        <w:tc>
          <w:tcPr>
            <w:tcW w:w="6000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献血服务志愿者队伍</w:t>
            </w:r>
          </w:p>
        </w:tc>
        <w:tc>
          <w:tcPr>
            <w:tcW w:w="6000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应急献血预备队伍</w:t>
            </w:r>
          </w:p>
        </w:tc>
        <w:tc>
          <w:tcPr>
            <w:tcW w:w="6000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16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应急献血预备队伍</w:t>
            </w:r>
          </w:p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sz w:val="24"/>
              </w:rPr>
              <w:t>信息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单位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人数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联系人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16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16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16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16" w:type="dxa"/>
            <w:vMerge w:val="continue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16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16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16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16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/>
              </w:rPr>
            </w:pPr>
          </w:p>
        </w:tc>
      </w:tr>
    </w:tbl>
    <w:p>
      <w:pPr>
        <w:rPr>
          <w:rFonts w:hint="eastAsia" w:ascii="宋体"/>
          <w:b/>
          <w:sz w:val="28"/>
          <w:szCs w:val="28"/>
        </w:rPr>
      </w:pPr>
    </w:p>
    <w:p>
      <w:pPr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表9　提交文件、证件和主管部门审核意见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7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0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申请执业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登记提交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的文件、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sz w:val="24"/>
              </w:rPr>
              <w:t>证件</w:t>
            </w:r>
          </w:p>
        </w:tc>
        <w:tc>
          <w:tcPr>
            <w:tcW w:w="7312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1、《血站再次执业登记申请书》</w:t>
            </w:r>
          </w:p>
          <w:p>
            <w:pPr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2、《血站执业许可证》正、副本原件及复印件。</w:t>
            </w:r>
          </w:p>
          <w:p>
            <w:pPr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3、事业单位法人证书复印件。</w:t>
            </w:r>
          </w:p>
          <w:p>
            <w:pPr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4、组织机构代码证复印件。</w:t>
            </w:r>
          </w:p>
          <w:p>
            <w:pPr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5、房屋产权证明复印件。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6、3年工作自评报告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2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市级卫生计生主管部门审核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31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                盖章：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</w:p>
          <w:p>
            <w:pPr>
              <w:ind w:firstLine="4560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  日</w:t>
            </w:r>
          </w:p>
        </w:tc>
      </w:tr>
    </w:tbl>
    <w:p>
      <w:pPr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表10 省级卫生计生行政部门审查意见</w:t>
      </w:r>
    </w:p>
    <w:p>
      <w:pPr>
        <w:rPr>
          <w:rFonts w:hint="eastAsia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7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审查人员意见</w:t>
            </w:r>
          </w:p>
        </w:tc>
        <w:tc>
          <w:tcPr>
            <w:tcW w:w="7333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签字：                 年    月 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处室负责人意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33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主管领导核批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签字：                 年    月    日</w:t>
            </w:r>
          </w:p>
        </w:tc>
      </w:tr>
    </w:tbl>
    <w:p>
      <w:pPr>
        <w:rPr>
          <w:rFonts w:hint="eastAsia"/>
          <w:sz w:val="28"/>
        </w:rPr>
      </w:pPr>
      <w:r>
        <w:rPr>
          <w:rFonts w:hint="eastAsia" w:ascii="宋体"/>
          <w:b/>
          <w:sz w:val="28"/>
          <w:szCs w:val="28"/>
        </w:rPr>
        <w:t xml:space="preserve">表11  核准登记事项 </w:t>
      </w:r>
      <w:r>
        <w:rPr>
          <w:rFonts w:hint="eastAsia"/>
          <w:sz w:val="28"/>
        </w:rPr>
        <w:t xml:space="preserve">   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邮编：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执业许可证号：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日 至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法定代表人（主要负责人）：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采供血范围：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</w:trPr>
        <w:tc>
          <w:tcPr>
            <w:tcW w:w="8522" w:type="dxa"/>
            <w:vAlign w:val="center"/>
          </w:tcPr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采供血项目：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其他业务项目：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一般血站非独立的分支机构：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固定采血点：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流动采血车：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储血点：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大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563D2"/>
    <w:rsid w:val="726563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2017-07-25T08:58:00Z</dcterms:created>
  <dc:creator>59843</dc:creator>
  <cp:lastModifiedBy>59843</cp:lastModifiedBy>
  <dcterms:modified xsi:type="dcterms:W3CDTF">2017-07-25T08:58:40Z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