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E9" w:rsidRDefault="000A01E9">
      <w:pPr>
        <w:tabs>
          <w:tab w:val="left" w:pos="790"/>
        </w:tabs>
        <w:overflowPunct w:val="0"/>
        <w:adjustRightInd w:val="0"/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 w:rsidR="000A01E9" w:rsidRDefault="00AB4158">
      <w:pPr>
        <w:tabs>
          <w:tab w:val="left" w:pos="790"/>
        </w:tabs>
        <w:overflowPunct w:val="0"/>
        <w:adjustRightInd w:val="0"/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授权书</w:t>
      </w:r>
    </w:p>
    <w:p w:rsidR="000A01E9" w:rsidRDefault="00AB4158">
      <w:pPr>
        <w:tabs>
          <w:tab w:val="left" w:pos="790"/>
          <w:tab w:val="left" w:pos="948"/>
        </w:tabs>
        <w:overflowPunct w:val="0"/>
        <w:adjustRightInd w:val="0"/>
        <w:snapToGrid w:val="0"/>
        <w:spacing w:line="594" w:lineRule="exact"/>
        <w:jc w:val="center"/>
        <w:outlineLvl w:val="0"/>
        <w:rPr>
          <w:rFonts w:eastAsia="楷体"/>
          <w:sz w:val="32"/>
          <w:szCs w:val="32"/>
        </w:rPr>
      </w:pPr>
      <w:r>
        <w:rPr>
          <w:rFonts w:eastAsia="楷体" w:hint="eastAsia"/>
          <w:sz w:val="32"/>
          <w:szCs w:val="32"/>
        </w:rPr>
        <w:t>（参考样本）</w:t>
      </w:r>
    </w:p>
    <w:p w:rsidR="000A01E9" w:rsidRDefault="000A01E9">
      <w:pPr>
        <w:tabs>
          <w:tab w:val="left" w:pos="790"/>
          <w:tab w:val="left" w:pos="948"/>
        </w:tabs>
        <w:overflowPunct w:val="0"/>
        <w:adjustRightInd w:val="0"/>
        <w:snapToGrid w:val="0"/>
        <w:spacing w:line="594" w:lineRule="exact"/>
        <w:rPr>
          <w:rFonts w:eastAsia="楷体"/>
          <w:sz w:val="28"/>
          <w:szCs w:val="28"/>
        </w:rPr>
      </w:pPr>
    </w:p>
    <w:p w:rsidR="000A01E9" w:rsidRDefault="00AB4158">
      <w:pPr>
        <w:tabs>
          <w:tab w:val="left" w:pos="790"/>
          <w:tab w:val="left" w:pos="948"/>
        </w:tabs>
        <w:overflowPunct w:val="0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致广告审查机关：</w:t>
      </w:r>
    </w:p>
    <w:p w:rsidR="000A01E9" w:rsidRDefault="00AB4158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我（单位），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sz w:val="32"/>
          <w:szCs w:val="32"/>
          <w:u w:val="single"/>
        </w:rPr>
        <w:t>（注册登记名称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姓名）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sz w:val="32"/>
          <w:szCs w:val="32"/>
        </w:rPr>
        <w:t>，住所地（住址）为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eastAsia="仿宋_GB2312" w:cs="仿宋_GB2312" w:hint="eastAsia"/>
          <w:sz w:val="32"/>
          <w:szCs w:val="32"/>
        </w:rPr>
        <w:t>，统一社会信用代码（身份证明号码等）为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，现同意授权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sz w:val="32"/>
          <w:szCs w:val="32"/>
          <w:u w:val="single"/>
        </w:rPr>
        <w:t>（被授权企业名称）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，住所地为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eastAsia="仿宋_GB2312" w:cs="仿宋_GB2312" w:hint="eastAsia"/>
          <w:sz w:val="32"/>
          <w:szCs w:val="32"/>
        </w:rPr>
        <w:t>，统一社会信用代码为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eastAsia="仿宋_GB2312" w:cs="仿宋_GB2312" w:hint="eastAsia"/>
          <w:sz w:val="32"/>
          <w:szCs w:val="32"/>
        </w:rPr>
        <w:t>，作为我（单位）产品的生产企业（或者经营企业），同时授权其作为我（单位）注册（备案）产品的广告审查申请人，授权日期截至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日。产品名单如下：</w:t>
      </w:r>
    </w:p>
    <w:p w:rsidR="000A01E9" w:rsidRDefault="00AB4158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产品名称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，产品注册批准证号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0A01E9" w:rsidRDefault="00AB4158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产品名称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，产品注册批准证号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0A01E9" w:rsidRDefault="000A01E9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="624"/>
        <w:rPr>
          <w:rFonts w:eastAsia="仿宋_GB2312" w:cs="仿宋_GB2312"/>
          <w:sz w:val="32"/>
          <w:szCs w:val="32"/>
        </w:rPr>
      </w:pPr>
    </w:p>
    <w:p w:rsidR="000A01E9" w:rsidRDefault="00AB4158">
      <w:pPr>
        <w:tabs>
          <w:tab w:val="left" w:pos="790"/>
          <w:tab w:val="left" w:pos="1264"/>
          <w:tab w:val="left" w:pos="7371"/>
        </w:tabs>
        <w:overflowPunct w:val="0"/>
        <w:adjustRightInd w:val="0"/>
        <w:spacing w:line="594" w:lineRule="exact"/>
        <w:ind w:right="1266" w:firstLineChars="300" w:firstLine="960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 w:cs="仿宋_GB2312" w:hint="eastAsia"/>
          <w:sz w:val="32"/>
          <w:szCs w:val="32"/>
          <w:u w:val="single"/>
        </w:rPr>
        <w:t>（授权人名称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姓名）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</w:t>
      </w:r>
    </w:p>
    <w:p w:rsidR="000A01E9" w:rsidRDefault="00AB4158">
      <w:pPr>
        <w:tabs>
          <w:tab w:val="left" w:pos="790"/>
          <w:tab w:val="left" w:pos="1264"/>
          <w:tab w:val="left" w:pos="7371"/>
        </w:tabs>
        <w:overflowPunct w:val="0"/>
        <w:adjustRightInd w:val="0"/>
        <w:spacing w:line="594" w:lineRule="exact"/>
        <w:ind w:right="1266" w:firstLine="624"/>
        <w:jc w:val="center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签　章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</w:t>
      </w:r>
    </w:p>
    <w:p w:rsidR="000A01E9" w:rsidRDefault="00AB4158">
      <w:pPr>
        <w:tabs>
          <w:tab w:val="left" w:pos="790"/>
          <w:tab w:val="left" w:pos="1264"/>
          <w:tab w:val="left" w:pos="7371"/>
        </w:tabs>
        <w:overflowPunct w:val="0"/>
        <w:adjustRightInd w:val="0"/>
        <w:spacing w:line="594" w:lineRule="exact"/>
        <w:ind w:right="1266" w:firstLine="624"/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签字人职务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</w:t>
      </w:r>
    </w:p>
    <w:p w:rsidR="000A01E9" w:rsidRDefault="00AB4158">
      <w:pPr>
        <w:spacing w:line="594" w:lineRule="exact"/>
        <w:ind w:firstLineChars="1600" w:firstLine="512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日</w:t>
      </w:r>
    </w:p>
    <w:sectPr w:rsidR="000A01E9">
      <w:footerReference w:type="even" r:id="rId8"/>
      <w:footerReference w:type="default" r:id="rId9"/>
      <w:pgSz w:w="11906" w:h="16838"/>
      <w:pgMar w:top="1701" w:right="1474" w:bottom="1134" w:left="1474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C0" w:rsidRDefault="00C23CC0">
      <w:r>
        <w:separator/>
      </w:r>
    </w:p>
  </w:endnote>
  <w:endnote w:type="continuationSeparator" w:id="0">
    <w:p w:rsidR="00C23CC0" w:rsidRDefault="00C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E9" w:rsidRDefault="00AB4158">
    <w:pPr>
      <w:pStyle w:val="a3"/>
      <w:framePr w:wrap="around" w:vAnchor="text" w:hAnchor="page" w:x="1532" w:y="1"/>
      <w:ind w:leftChars="100" w:left="210" w:firstLineChars="50" w:firstLine="14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 \* Arabic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A571D2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0A01E9" w:rsidRDefault="000A01E9">
    <w:pPr>
      <w:pStyle w:val="a3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E9" w:rsidRDefault="00AB4158">
    <w:pPr>
      <w:pStyle w:val="a3"/>
      <w:framePr w:wrap="around" w:vAnchor="text" w:hAnchor="page" w:x="9043" w:y="1"/>
      <w:ind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 \* Arabic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A571D2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  </w:t>
    </w:r>
  </w:p>
  <w:p w:rsidR="000A01E9" w:rsidRDefault="000A01E9">
    <w:pPr>
      <w:pStyle w:val="a3"/>
      <w:spacing w:line="20" w:lineRule="exact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C0" w:rsidRDefault="00C23CC0">
      <w:r>
        <w:separator/>
      </w:r>
    </w:p>
  </w:footnote>
  <w:footnote w:type="continuationSeparator" w:id="0">
    <w:p w:rsidR="00C23CC0" w:rsidRDefault="00C2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A87D51"/>
    <w:multiLevelType w:val="singleLevel"/>
    <w:tmpl w:val="8DA87D5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BCC442C"/>
    <w:multiLevelType w:val="singleLevel"/>
    <w:tmpl w:val="FBCC442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A01E9"/>
    <w:rsid w:val="000B684E"/>
    <w:rsid w:val="000B6F15"/>
    <w:rsid w:val="000C108E"/>
    <w:rsid w:val="000C1717"/>
    <w:rsid w:val="000C31F9"/>
    <w:rsid w:val="000C68EC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E0E52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90116"/>
    <w:rsid w:val="003911B9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0EA9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19ED"/>
    <w:rsid w:val="006723F8"/>
    <w:rsid w:val="00691C5D"/>
    <w:rsid w:val="006A167C"/>
    <w:rsid w:val="006A2B4C"/>
    <w:rsid w:val="006B5231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571D2"/>
    <w:rsid w:val="00A65A4B"/>
    <w:rsid w:val="00A67AD7"/>
    <w:rsid w:val="00A85315"/>
    <w:rsid w:val="00AA1E81"/>
    <w:rsid w:val="00AA4993"/>
    <w:rsid w:val="00AA68DA"/>
    <w:rsid w:val="00AA7D00"/>
    <w:rsid w:val="00AB29E2"/>
    <w:rsid w:val="00AB4158"/>
    <w:rsid w:val="00AB4751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341B"/>
    <w:rsid w:val="00BA0BC2"/>
    <w:rsid w:val="00BA4E25"/>
    <w:rsid w:val="00BD080B"/>
    <w:rsid w:val="00BD1F27"/>
    <w:rsid w:val="00BD4062"/>
    <w:rsid w:val="00BE1BFB"/>
    <w:rsid w:val="00BE393B"/>
    <w:rsid w:val="00BE5C27"/>
    <w:rsid w:val="00BF5597"/>
    <w:rsid w:val="00C04FD8"/>
    <w:rsid w:val="00C147E3"/>
    <w:rsid w:val="00C23CC0"/>
    <w:rsid w:val="00C24AEE"/>
    <w:rsid w:val="00C47B6E"/>
    <w:rsid w:val="00C54BF5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13A28"/>
    <w:rsid w:val="00E178C2"/>
    <w:rsid w:val="00E2087A"/>
    <w:rsid w:val="00E2187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CF0"/>
    <w:rsid w:val="00FE0457"/>
    <w:rsid w:val="00FF3598"/>
    <w:rsid w:val="03405737"/>
    <w:rsid w:val="03550571"/>
    <w:rsid w:val="03963E4D"/>
    <w:rsid w:val="048A4841"/>
    <w:rsid w:val="05BE09A1"/>
    <w:rsid w:val="08735285"/>
    <w:rsid w:val="0A1A71FF"/>
    <w:rsid w:val="0B0068C8"/>
    <w:rsid w:val="0D7C45EF"/>
    <w:rsid w:val="0E0B50DC"/>
    <w:rsid w:val="0E5E0E61"/>
    <w:rsid w:val="0EDB7C71"/>
    <w:rsid w:val="0FE61D9B"/>
    <w:rsid w:val="142F3A84"/>
    <w:rsid w:val="14A43942"/>
    <w:rsid w:val="14CE7795"/>
    <w:rsid w:val="17345D48"/>
    <w:rsid w:val="17714BCB"/>
    <w:rsid w:val="19102596"/>
    <w:rsid w:val="1A8354F8"/>
    <w:rsid w:val="1AB36990"/>
    <w:rsid w:val="1DF81641"/>
    <w:rsid w:val="1F57087F"/>
    <w:rsid w:val="1F875FD8"/>
    <w:rsid w:val="1FA9296E"/>
    <w:rsid w:val="2245448E"/>
    <w:rsid w:val="225F0428"/>
    <w:rsid w:val="24251C36"/>
    <w:rsid w:val="25E474CA"/>
    <w:rsid w:val="25EC5CE7"/>
    <w:rsid w:val="25FA0716"/>
    <w:rsid w:val="293E0424"/>
    <w:rsid w:val="2A2F5B35"/>
    <w:rsid w:val="2A6C0B24"/>
    <w:rsid w:val="2A7A4AC9"/>
    <w:rsid w:val="2B380811"/>
    <w:rsid w:val="2BC90E3C"/>
    <w:rsid w:val="2BE32901"/>
    <w:rsid w:val="2C972999"/>
    <w:rsid w:val="2CB92457"/>
    <w:rsid w:val="2D8514BA"/>
    <w:rsid w:val="2F854F7E"/>
    <w:rsid w:val="30652F73"/>
    <w:rsid w:val="314C0EC1"/>
    <w:rsid w:val="31F02631"/>
    <w:rsid w:val="334001C7"/>
    <w:rsid w:val="3362345D"/>
    <w:rsid w:val="33CA6AE3"/>
    <w:rsid w:val="345E397D"/>
    <w:rsid w:val="34BB39B9"/>
    <w:rsid w:val="356A5221"/>
    <w:rsid w:val="35A32B07"/>
    <w:rsid w:val="35AB354D"/>
    <w:rsid w:val="3636308C"/>
    <w:rsid w:val="36EC609D"/>
    <w:rsid w:val="37131763"/>
    <w:rsid w:val="373215BF"/>
    <w:rsid w:val="38A22BAF"/>
    <w:rsid w:val="3A6879B7"/>
    <w:rsid w:val="3BDE44C7"/>
    <w:rsid w:val="3C0C72CE"/>
    <w:rsid w:val="3D805089"/>
    <w:rsid w:val="3E1F0F7C"/>
    <w:rsid w:val="405A6546"/>
    <w:rsid w:val="405A67F6"/>
    <w:rsid w:val="40B5231C"/>
    <w:rsid w:val="426D0DD7"/>
    <w:rsid w:val="44B661BA"/>
    <w:rsid w:val="45305D08"/>
    <w:rsid w:val="4548671B"/>
    <w:rsid w:val="4788464F"/>
    <w:rsid w:val="487A46A3"/>
    <w:rsid w:val="487A7FEF"/>
    <w:rsid w:val="496B04B5"/>
    <w:rsid w:val="4A8E0D08"/>
    <w:rsid w:val="4B073AD1"/>
    <w:rsid w:val="4D6F13BD"/>
    <w:rsid w:val="4E76774C"/>
    <w:rsid w:val="5069624A"/>
    <w:rsid w:val="54E77F0F"/>
    <w:rsid w:val="55601937"/>
    <w:rsid w:val="565A31AE"/>
    <w:rsid w:val="57555632"/>
    <w:rsid w:val="58EF4066"/>
    <w:rsid w:val="58F82C07"/>
    <w:rsid w:val="590B0842"/>
    <w:rsid w:val="5ACE2086"/>
    <w:rsid w:val="5C067BD1"/>
    <w:rsid w:val="5C2B162D"/>
    <w:rsid w:val="5C8E7577"/>
    <w:rsid w:val="5CDD4B7F"/>
    <w:rsid w:val="5DC37EF4"/>
    <w:rsid w:val="5FBA4E68"/>
    <w:rsid w:val="61040730"/>
    <w:rsid w:val="6253402E"/>
    <w:rsid w:val="627E0EC3"/>
    <w:rsid w:val="633F654C"/>
    <w:rsid w:val="6497010E"/>
    <w:rsid w:val="64D43240"/>
    <w:rsid w:val="667D4C9A"/>
    <w:rsid w:val="68B55530"/>
    <w:rsid w:val="6A131936"/>
    <w:rsid w:val="6B6E09E5"/>
    <w:rsid w:val="6BE25D68"/>
    <w:rsid w:val="6C0F31D9"/>
    <w:rsid w:val="6D506552"/>
    <w:rsid w:val="6D5C7E6F"/>
    <w:rsid w:val="6D6B763F"/>
    <w:rsid w:val="6F1D6E46"/>
    <w:rsid w:val="71270DEC"/>
    <w:rsid w:val="719D5306"/>
    <w:rsid w:val="721229AE"/>
    <w:rsid w:val="72982EF3"/>
    <w:rsid w:val="72C56AF4"/>
    <w:rsid w:val="7355199A"/>
    <w:rsid w:val="745E0C55"/>
    <w:rsid w:val="7489509B"/>
    <w:rsid w:val="763D6986"/>
    <w:rsid w:val="77456804"/>
    <w:rsid w:val="7823431D"/>
    <w:rsid w:val="789B2676"/>
    <w:rsid w:val="79011AFE"/>
    <w:rsid w:val="7C71453F"/>
    <w:rsid w:val="7CD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4511F2-524B-4143-A54F-BA427D5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Char"/>
    <w:rsid w:val="00AB4751"/>
    <w:rPr>
      <w:sz w:val="18"/>
      <w:szCs w:val="18"/>
    </w:rPr>
  </w:style>
  <w:style w:type="character" w:customStyle="1" w:styleId="Char">
    <w:name w:val="批注框文本 Char"/>
    <w:basedOn w:val="a0"/>
    <w:link w:val="a7"/>
    <w:rsid w:val="00AB47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***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</dc:creator>
  <cp:lastModifiedBy>花维珂</cp:lastModifiedBy>
  <cp:revision>44</cp:revision>
  <cp:lastPrinted>2020-03-02T05:09:00Z</cp:lastPrinted>
  <dcterms:created xsi:type="dcterms:W3CDTF">2008-08-26T06:59:00Z</dcterms:created>
  <dcterms:modified xsi:type="dcterms:W3CDTF">2020-03-17T02:54:00Z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