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用于合法用途、</w:t>
      </w:r>
      <w:bookmarkStart w:id="0" w:name="_GoBack"/>
      <w:bookmarkEnd w:id="0"/>
      <w:r>
        <w:rPr>
          <w:rFonts w:hint="eastAsia"/>
          <w:sz w:val="32"/>
          <w:szCs w:val="32"/>
        </w:rPr>
        <w:t>用量的相关证明文件复印件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3311"/>
    <w:rsid w:val="07B11226"/>
    <w:rsid w:val="145B2659"/>
    <w:rsid w:val="14737C95"/>
    <w:rsid w:val="19163232"/>
    <w:rsid w:val="3BC45E89"/>
    <w:rsid w:val="444D1517"/>
    <w:rsid w:val="4F4C4E22"/>
    <w:rsid w:val="6F5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2017-11-16T05:14:43Z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