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公证员报请任命表（考核任职）</w:t>
      </w:r>
    </w:p>
    <w:tbl>
      <w:tblPr>
        <w:tblStyle w:val="3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8"/>
        <w:gridCol w:w="1091"/>
        <w:gridCol w:w="423"/>
        <w:gridCol w:w="491"/>
        <w:gridCol w:w="804"/>
        <w:gridCol w:w="568"/>
        <w:gridCol w:w="722"/>
        <w:gridCol w:w="102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本人近期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二寸正面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免冠蓝底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   派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拟任职公证机构名称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   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    式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   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 条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</w:tc>
        <w:tc>
          <w:tcPr>
            <w:tcW w:w="7336" w:type="dxa"/>
            <w:gridSpan w:val="9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任职方式：考核任职</w:t>
            </w:r>
          </w:p>
          <w:p>
            <w:pPr>
              <w:rPr>
                <w:rFonts w:eastAsia="宋体"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1.是否具有中华人民共和国国籍？     </w:t>
            </w:r>
            <w:r>
              <w:rPr>
                <w:rFonts w:hint="eastAsia" w:ascii="宋体" w:hAnsi="宋体" w:eastAsia="宋体" w:cs="宋体"/>
              </w:rPr>
              <w:t>□是     □否</w:t>
            </w:r>
          </w:p>
          <w:p>
            <w:pPr>
              <w:rPr>
                <w:rFonts w:eastAsia="宋体"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2.年龄是否在二十五周岁以上六十五周岁以下？    </w:t>
            </w:r>
            <w:r>
              <w:rPr>
                <w:rFonts w:hint="eastAsia" w:ascii="宋体" w:hAnsi="宋体" w:eastAsia="宋体" w:cs="宋体"/>
              </w:rPr>
              <w:t>□是    □否</w:t>
            </w:r>
          </w:p>
          <w:p>
            <w:pPr>
              <w:rPr>
                <w:rFonts w:eastAsia="宋体"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3.是否公道正派，遵纪守法，品行良好？    </w:t>
            </w:r>
            <w:r>
              <w:rPr>
                <w:rFonts w:hint="eastAsia" w:ascii="宋体" w:hAnsi="宋体" w:eastAsia="宋体" w:cs="宋体"/>
              </w:rPr>
              <w:t>□是     □否</w:t>
            </w:r>
          </w:p>
          <w:p>
            <w:pPr>
              <w:rPr>
                <w:rFonts w:eastAsia="宋体"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4.是否曾从事法学教学、研究工作并具有高级职称？    </w:t>
            </w:r>
            <w:r>
              <w:rPr>
                <w:rFonts w:hint="eastAsia" w:ascii="宋体" w:hAnsi="宋体" w:eastAsia="宋体" w:cs="宋体"/>
              </w:rPr>
              <w:t>□是     □否</w:t>
            </w:r>
          </w:p>
          <w:p>
            <w:pPr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或者是否是具有本科以上学历，曾从事</w:t>
            </w:r>
            <w:r>
              <w:rPr>
                <w:rFonts w:hint="eastAsia" w:ascii="宋体" w:hAnsi="宋体" w:eastAsia="宋体" w:cs="宋体"/>
              </w:rPr>
              <w:t>审判、检察、法制工作、法律服务满十年的公务员、律师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？    </w:t>
            </w:r>
            <w:r>
              <w:rPr>
                <w:rFonts w:hint="eastAsia" w:ascii="宋体" w:hAnsi="宋体" w:eastAsia="宋体" w:cs="宋体"/>
              </w:rPr>
              <w:t>□是     □否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5.是否已离开原工作岗位，经考核合格？   </w:t>
            </w:r>
            <w:r>
              <w:rPr>
                <w:rFonts w:hint="eastAsia" w:ascii="宋体" w:hAnsi="宋体" w:eastAsia="宋体" w:cs="宋体"/>
              </w:rPr>
              <w:t>□是     □否</w:t>
            </w:r>
          </w:p>
          <w:p>
            <w:pPr>
              <w:ind w:firstLine="420" w:firstLineChars="200"/>
              <w:rPr>
                <w:rFonts w:eastAsia="宋体"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6.是否有《公证法》第二十条和《公证员执业管理办法》第九条规定的不得担任公证员的任何情形？   </w:t>
            </w:r>
            <w:r>
              <w:rPr>
                <w:rFonts w:hint="eastAsia" w:ascii="宋体" w:hAnsi="宋体" w:eastAsia="宋体" w:cs="宋体"/>
              </w:rPr>
              <w:t>□是     □否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拟任职公证机构推荐意见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公证机构（印章）：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所在地司法行政机关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所在地司法行政机关（印章）：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省（区、市）司法厅（局）审核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经审核，</w:t>
            </w:r>
            <w:r>
              <w:rPr>
                <w:rFonts w:ascii="Arial" w:hAnsi="Arial" w:eastAsia="宋体" w:cs="Arial"/>
                <w:szCs w:val="21"/>
              </w:rPr>
              <w:t>×××</w:t>
            </w:r>
            <w:r>
              <w:rPr>
                <w:rFonts w:hint="eastAsia" w:ascii="宋体" w:hAnsi="宋体" w:eastAsia="宋体" w:cs="宋体"/>
                <w:szCs w:val="21"/>
              </w:rPr>
              <w:t>具备《公证法》和《公证员执业管理办法》规定的通过考核担任公证员的各项条件，且无不得担任公证员的任何情形；其申请担任公证员的材料齐全，内容真实，程序合法，符合公证员配备方案，符合法律等有关规定。我厅（局）同意其担任公证员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根据《公证法》第二十一条和《公证员执业管理办法》第十二条的有关规定，现报请司法部予以任命。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3360" w:firstLineChars="1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审核机关（印章）：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年     月     日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说   明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1.本表一式三份，由司法部和省（区、市）司法厅（局）各收存一份。申请人依法任职的，应收入其公证员执业档案一份。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2.本表使用A4型纸制作，均以打印方式填写。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3.司法行政机关审核中发现申请人弄虚作假，伪造、变造相关证明材料的，应取消其申请资格。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A6CC9"/>
    <w:rsid w:val="008262D3"/>
    <w:rsid w:val="008940D0"/>
    <w:rsid w:val="05C51FFA"/>
    <w:rsid w:val="0ECB7C8A"/>
    <w:rsid w:val="256A50E8"/>
    <w:rsid w:val="289F5B63"/>
    <w:rsid w:val="2BC71270"/>
    <w:rsid w:val="2FDA6CC9"/>
    <w:rsid w:val="36C96B60"/>
    <w:rsid w:val="3D500B8F"/>
    <w:rsid w:val="3E653EBC"/>
    <w:rsid w:val="41B42AE2"/>
    <w:rsid w:val="42F106EA"/>
    <w:rsid w:val="4963685A"/>
    <w:rsid w:val="5E2951D0"/>
    <w:rsid w:val="63A05BF6"/>
    <w:rsid w:val="69E42C6D"/>
    <w:rsid w:val="6CC10FC9"/>
    <w:rsid w:val="7F276ABD"/>
    <w:rsid w:val="F7F18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2019-11-12T09:45:00Z</dcterms:created>
  <dc:creator>LQ</dc:creator>
  <cp:lastModifiedBy>ht-706</cp:lastModifiedBy>
  <cp:lastPrinted>2019-11-21T10:06:00Z</cp:lastPrinted>
  <dcterms:modified xsi:type="dcterms:W3CDTF">2022-05-11T10:16:03Z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