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408" w:lineRule="auto"/>
        <w:jc w:val="center"/>
        <w:textAlignment w:val="baseline"/>
        <w:rPr>
          <w:rFonts w:ascii="Times New Roman" w:hAnsi="Times New Roman" w:eastAsia="黑体"/>
          <w:b w:val="0"/>
          <w:sz w:val="32"/>
          <w:szCs w:val="32"/>
        </w:rPr>
      </w:pPr>
      <w:bookmarkStart w:id="0" w:name="_Toc477783611"/>
    </w:p>
    <w:p>
      <w:pPr>
        <w:pStyle w:val="2"/>
        <w:adjustRightInd w:val="0"/>
        <w:snapToGrid w:val="0"/>
        <w:spacing w:before="0" w:after="0"/>
        <w:jc w:val="center"/>
        <w:textAlignment w:val="baseline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方正小标宋_GBK"/>
          <w:b w:val="0"/>
          <w:sz w:val="38"/>
        </w:rPr>
        <w:t>放射性同位素与射线装置豁免备案表</w:t>
      </w:r>
      <w:bookmarkEnd w:id="0"/>
    </w:p>
    <w:p>
      <w:pPr>
        <w:adjustRightInd w:val="0"/>
        <w:snapToGrid w:val="0"/>
        <w:spacing w:after="62" w:afterLines="20"/>
        <w:jc w:val="center"/>
        <w:textAlignment w:val="baselin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填报日期：    年  月  日                       备案文号：</w:t>
      </w:r>
      <w:r>
        <w:rPr>
          <w:rFonts w:ascii="Times New Roman" w:hAnsi="Times New Roman"/>
          <w:b/>
          <w:sz w:val="24"/>
          <w:u w:val="single"/>
        </w:rPr>
        <w:t xml:space="preserve">   </w:t>
      </w:r>
      <w:r>
        <w:rPr>
          <w:rFonts w:ascii="Times New Roman" w:hAnsi="Times New Roman"/>
          <w:b/>
          <w:sz w:val="24"/>
        </w:rPr>
        <w:t>辐豁备[    ]号</w:t>
      </w:r>
    </w:p>
    <w:tbl>
      <w:tblPr>
        <w:tblStyle w:val="3"/>
        <w:tblW w:w="88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88"/>
        <w:gridCol w:w="76"/>
        <w:gridCol w:w="74"/>
        <w:gridCol w:w="154"/>
        <w:gridCol w:w="46"/>
        <w:gridCol w:w="544"/>
        <w:gridCol w:w="94"/>
        <w:gridCol w:w="404"/>
        <w:gridCol w:w="215"/>
        <w:gridCol w:w="55"/>
        <w:gridCol w:w="289"/>
        <w:gridCol w:w="12"/>
        <w:gridCol w:w="619"/>
        <w:gridCol w:w="158"/>
        <w:gridCol w:w="319"/>
        <w:gridCol w:w="55"/>
        <w:gridCol w:w="796"/>
        <w:gridCol w:w="949"/>
        <w:gridCol w:w="473"/>
        <w:gridCol w:w="147"/>
        <w:gridCol w:w="491"/>
        <w:gridCol w:w="172"/>
        <w:gridCol w:w="549"/>
        <w:gridCol w:w="8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 本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备案单位名称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（公 章）</w:t>
            </w:r>
          </w:p>
        </w:tc>
        <w:tc>
          <w:tcPr>
            <w:tcW w:w="7228" w:type="dxa"/>
            <w:gridSpan w:val="2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6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注册地址</w:t>
            </w:r>
          </w:p>
        </w:tc>
        <w:tc>
          <w:tcPr>
            <w:tcW w:w="5175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7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辐射安全许可证持证情况</w:t>
            </w:r>
          </w:p>
        </w:tc>
        <w:tc>
          <w:tcPr>
            <w:tcW w:w="13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□无</w:t>
            </w:r>
          </w:p>
        </w:tc>
        <w:tc>
          <w:tcPr>
            <w:tcW w:w="14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许可证编号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期至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许可的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种类和范围</w:t>
            </w:r>
          </w:p>
        </w:tc>
        <w:tc>
          <w:tcPr>
            <w:tcW w:w="441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3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法定代表人</w:t>
            </w:r>
          </w:p>
        </w:tc>
        <w:tc>
          <w:tcPr>
            <w:tcW w:w="135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2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3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证件类型</w:t>
            </w:r>
          </w:p>
        </w:tc>
        <w:tc>
          <w:tcPr>
            <w:tcW w:w="1358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□营业执照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□法人证书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□其他______</w:t>
            </w:r>
          </w:p>
        </w:tc>
        <w:tc>
          <w:tcPr>
            <w:tcW w:w="1452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号码</w:t>
            </w:r>
          </w:p>
        </w:tc>
        <w:tc>
          <w:tcPr>
            <w:tcW w:w="441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□统一社会信用代码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□其他____________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3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8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2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1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37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备案单位类别</w:t>
            </w:r>
          </w:p>
        </w:tc>
        <w:tc>
          <w:tcPr>
            <w:tcW w:w="2810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□使用单位</w:t>
            </w:r>
          </w:p>
        </w:tc>
        <w:tc>
          <w:tcPr>
            <w:tcW w:w="441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对本单位使用本表中放射性同位素与射线装置的活动予以豁免管理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637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0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□生产单位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□进口总代理单位</w:t>
            </w:r>
          </w:p>
        </w:tc>
        <w:tc>
          <w:tcPr>
            <w:tcW w:w="4418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对本表中本单位生产/代理进口的放射性同位素与射线装置的销售、使用活动（持有或转让大批量放射性同位素产品的除外）予以豁免管理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附  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1. 符合豁免水平的证明材料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(出厂说明、监测报告等）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2. 使用和销售情况说明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3. 辐射安全许可证或营业执照（法人证书及其他有效证件）正、副本复印件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4. 生产厂家/进口总代理证明文件及产品说明书样本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5. 其他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 案 内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放 射 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1887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生产单位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活度(Bq)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数量(枚)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用途</w:t>
            </w: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进/出口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7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7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7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非密封放射性物质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核素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9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生产单位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总活度(Bq)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活度浓度(Bq/g,Bq/ml)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数量（g,ml）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物理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形态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用途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进/出口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射 线 装 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03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装置名称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生产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5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最大能量（keV）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最大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管电压(kV)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最大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管电流(mA)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剂量当量率</w:t>
            </w:r>
          </w:p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(μSv/h)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数量(台)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0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0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0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放射源和非密封放射性物质进出口信息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活度(Bq)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11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进/出口</w:t>
            </w:r>
          </w:p>
        </w:tc>
        <w:tc>
          <w:tcPr>
            <w:tcW w:w="94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进/出口海关名称</w:t>
            </w:r>
          </w:p>
        </w:tc>
        <w:tc>
          <w:tcPr>
            <w:tcW w:w="183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海关商品编号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拟申报的进出口有效期：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 1年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  长期有效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  <w:jc w:val="center"/>
        </w:trPr>
        <w:tc>
          <w:tcPr>
            <w:tcW w:w="8865" w:type="dxa"/>
            <w:gridSpan w:val="25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承诺：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本表内所填写的各项内容真实、完整、准确、有效，如存在弄虚作假、隐瞒欺骗等情况及由此导致的一切后果由本单位承担全部责任。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62" w:afterLines="20"/>
              <w:ind w:firstLine="4689" w:firstLineChars="223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法定代表人或主要负责人（签字）：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  <w:jc w:val="center"/>
        </w:trPr>
        <w:tc>
          <w:tcPr>
            <w:tcW w:w="8865" w:type="dxa"/>
            <w:gridSpan w:val="25"/>
            <w:vAlign w:val="center"/>
          </w:tcPr>
          <w:p>
            <w:pPr>
              <w:adjustRightInd w:val="0"/>
              <w:snapToGrid w:val="0"/>
              <w:spacing w:before="93" w:beforeLines="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备案回执：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本表中的放射性同位素与射线装置已经完成备案。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ind w:firstLine="3586" w:firstLineChars="1708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备案部门：    （盖  章）</w:t>
            </w:r>
          </w:p>
          <w:p>
            <w:pPr>
              <w:adjustRightInd w:val="0"/>
              <w:snapToGrid w:val="0"/>
              <w:ind w:firstLine="2763" w:firstLineChars="131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备案日期：    年  月  日</w:t>
            </w:r>
          </w:p>
          <w:p>
            <w:pPr>
              <w:adjustRightInd w:val="0"/>
              <w:snapToGrid w:val="0"/>
              <w:ind w:firstLine="2763" w:firstLineChars="1316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ind w:firstLine="279" w:firstLineChars="133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予以备案的进出口有效期：□    年  月  日 至    年  月  日</w:t>
            </w:r>
          </w:p>
          <w:p>
            <w:pPr>
              <w:pStyle w:val="5"/>
              <w:adjustRightInd w:val="0"/>
              <w:snapToGrid w:val="0"/>
              <w:ind w:firstLine="3307" w:firstLineChars="1575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pacing w:val="-7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 xml:space="preserve">       </w:t>
            </w:r>
            <w:r>
              <w:rPr>
                <w:rFonts w:eastAsia="宋体"/>
                <w:spacing w:val="-2"/>
                <w:sz w:val="21"/>
                <w:szCs w:val="21"/>
              </w:rPr>
              <w:t xml:space="preserve">   </w:t>
            </w:r>
            <w:r>
              <w:rPr>
                <w:rFonts w:eastAsia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eastAsia="宋体"/>
                <w:spacing w:val="-2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□  长期有效</w:t>
            </w:r>
          </w:p>
        </w:tc>
      </w:tr>
    </w:tbl>
    <w:p>
      <w:pPr>
        <w:adjustRightInd w:val="0"/>
        <w:snapToGrid w:val="0"/>
        <w:spacing w:before="93" w:beforeLines="30" w:line="288" w:lineRule="auto"/>
        <w:ind w:left="408" w:hanging="408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注：本备案表一式四份（含附件一式四份），备案单位、备案单位所在地省级和设区市级生态环境部门各执一份，省级生态环境部门报生态环境部一份；涉及进出口的，本备案表增加一份报货物进出口海关。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方正仿宋_GBK"/>
          <w:sz w:val="38"/>
        </w:rPr>
        <w:sectPr>
          <w:pgSz w:w="11907" w:h="16839"/>
          <w:pgMar w:top="1814" w:right="1531" w:bottom="1985" w:left="1531" w:header="720" w:footer="1474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方正仿宋_GBK"/>
          <w:sz w:val="38"/>
        </w:rPr>
      </w:pPr>
      <w:r>
        <w:rPr>
          <w:rFonts w:ascii="Times New Roman" w:hAnsi="Times New Roman" w:eastAsia="方正仿宋_GBK"/>
          <w:sz w:val="38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66B5"/>
    <w:rsid w:val="05E566B5"/>
    <w:rsid w:val="69264710"/>
    <w:rsid w:val="7DE85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customStyle="1" w:styleId="6">
    <w:name w:val="批注文字1"/>
    <w:basedOn w:val="1"/>
    <w:qFormat/>
    <w:uiPriority w:val="0"/>
    <w:pPr>
      <w:jc w:val="left"/>
    </w:pPr>
    <w:rPr>
      <w:rFonts w:eastAsia="仿宋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2020-03-20T06:01:00Z</dcterms:created>
  <dc:creator>amber</dc:creator>
  <cp:lastModifiedBy>等待未了</cp:lastModifiedBy>
  <dcterms:modified xsi:type="dcterms:W3CDTF">2022-01-12T05:48:01Z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015F4E066C88497EA0C06E538654B8D1</vt:lpwstr>
  </property>
</Properties>
</file>