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44" w:rsidRDefault="00160A44" w:rsidP="00160A44">
      <w:pPr>
        <w:snapToGrid w:val="0"/>
        <w:spacing w:line="30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表7</w:t>
      </w:r>
    </w:p>
    <w:p w:rsidR="00160A44" w:rsidRDefault="00160A44" w:rsidP="00160A44">
      <w:pPr>
        <w:snapToGrid w:val="0"/>
        <w:spacing w:line="300" w:lineRule="auto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企业年度研究开发费用结构明细表</w:t>
      </w:r>
    </w:p>
    <w:p w:rsidR="00160A44" w:rsidRDefault="00160A44" w:rsidP="00160A44"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年度</w:t>
      </w:r>
    </w:p>
    <w:p w:rsidR="00160A44" w:rsidRDefault="00160A44" w:rsidP="00160A44">
      <w:pPr>
        <w:spacing w:line="200" w:lineRule="exact"/>
        <w:rPr>
          <w:rFonts w:hint="eastAsia"/>
          <w:sz w:val="18"/>
          <w:szCs w:val="18"/>
          <w:u w:val="single"/>
        </w:rPr>
      </w:pPr>
    </w:p>
    <w:p w:rsidR="00160A44" w:rsidRDefault="00160A44" w:rsidP="00160A44">
      <w:pPr>
        <w:spacing w:afterLines="50" w:after="156" w:line="36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中介机构（盖章）：单位：人民币万元</w:t>
      </w:r>
    </w:p>
    <w:tbl>
      <w:tblPr>
        <w:tblpPr w:leftFromText="180" w:rightFromText="180" w:vertAnchor="text" w:horzAnchor="margin" w:tblpX="-72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50"/>
        <w:gridCol w:w="850"/>
        <w:gridCol w:w="850"/>
        <w:gridCol w:w="870"/>
        <w:gridCol w:w="850"/>
        <w:gridCol w:w="749"/>
      </w:tblGrid>
      <w:tr w:rsidR="00160A44" w:rsidTr="00160A44">
        <w:trPr>
          <w:cantSplit/>
          <w:trHeight w:val="123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44" w:rsidRDefault="00160A44">
            <w:pPr>
              <w:spacing w:beforeLines="50" w:before="156" w:line="300" w:lineRule="exact"/>
              <w:ind w:firstLine="839"/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2350770" cy="762635"/>
                      <wp:effectExtent l="0" t="0" r="30480" b="3746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0770" cy="7626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C7C19"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55pt" to="180.6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-5715</wp:posOffset>
                      </wp:positionV>
                      <wp:extent cx="571500" cy="786765"/>
                      <wp:effectExtent l="0" t="0" r="19050" b="3238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" cy="78676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0BE47"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.45pt" to="39.7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楷体_GB2312" w:hint="eastAsia"/>
                <w:spacing w:val="-6"/>
                <w:kern w:val="44"/>
                <w:sz w:val="24"/>
                <w:szCs w:val="24"/>
              </w:rPr>
              <w:t>研发项目编号</w:t>
            </w:r>
          </w:p>
          <w:p w:rsidR="00160A44" w:rsidRDefault="00160A44">
            <w:pPr>
              <w:spacing w:beforeLines="80" w:before="249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kern w:val="44"/>
                <w:sz w:val="24"/>
                <w:szCs w:val="24"/>
              </w:rPr>
              <w:t>科目累计发生额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pStyle w:val="3"/>
              <w:framePr w:hSpace="0" w:wrap="auto" w:vAnchor="margin" w:hAnchor="text" w:yAlign="inline"/>
              <w:jc w:val="both"/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RD01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pStyle w:val="4"/>
              <w:framePr w:wrap="auto" w:yAlign="inli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ascii="Times New Roman" w:eastAsia="楷体_GB2312" w:hAnsi="Times New Roman"/>
                <w:kern w:val="44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RD0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ascii="Times New Roman" w:eastAsia="楷体_GB2312" w:hAnsi="Times New Roman"/>
                <w:kern w:val="44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ascii="Times New Roman" w:eastAsia="楷体_GB2312" w:hAnsi="Times New Roman"/>
                <w:kern w:val="44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RD…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kern w:val="44"/>
                <w:sz w:val="24"/>
                <w:szCs w:val="24"/>
              </w:rPr>
              <w:t>合计</w:t>
            </w:r>
          </w:p>
        </w:tc>
      </w:tr>
      <w:tr w:rsidR="00160A44" w:rsidTr="00160A4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beforeLines="20" w:before="62" w:line="30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kern w:val="44"/>
                <w:sz w:val="24"/>
                <w:szCs w:val="24"/>
              </w:rPr>
              <w:t> </w:t>
            </w:r>
            <w:r>
              <w:rPr>
                <w:rFonts w:eastAsia="楷体_GB2312" w:hint="eastAsia"/>
                <w:kern w:val="44"/>
                <w:sz w:val="24"/>
                <w:szCs w:val="24"/>
              </w:rPr>
              <w:t>内部研究开发费用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</w:tr>
      <w:tr w:rsidR="00160A44" w:rsidTr="00160A4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beforeLines="20" w:before="62" w:line="30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kern w:val="44"/>
                <w:sz w:val="24"/>
                <w:szCs w:val="24"/>
              </w:rPr>
              <w:t>其中：人员人工费用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</w:tr>
      <w:tr w:rsidR="00160A44" w:rsidTr="00160A4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beforeLines="20" w:before="62" w:line="300" w:lineRule="auto"/>
              <w:ind w:firstLineChars="300" w:firstLine="720"/>
              <w:rPr>
                <w:rFonts w:eastAsia="楷体_GB2312" w:hint="eastAsia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kern w:val="44"/>
                <w:sz w:val="24"/>
                <w:szCs w:val="24"/>
              </w:rPr>
              <w:t>直接投入费用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</w:tr>
      <w:tr w:rsidR="00160A44" w:rsidTr="00160A4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beforeLines="20" w:before="62" w:line="300" w:lineRule="auto"/>
              <w:ind w:firstLineChars="300" w:firstLine="720"/>
              <w:rPr>
                <w:rFonts w:eastAsia="楷体_GB2312" w:hint="eastAsia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kern w:val="44"/>
                <w:sz w:val="24"/>
                <w:szCs w:val="24"/>
              </w:rPr>
              <w:t>折旧费用与长期待摊费用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</w:tr>
      <w:tr w:rsidR="00160A44" w:rsidTr="00160A4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beforeLines="20" w:before="62" w:line="300" w:lineRule="auto"/>
              <w:ind w:firstLineChars="300" w:firstLine="660"/>
              <w:rPr>
                <w:rFonts w:eastAsia="楷体_GB2312" w:hint="eastAsia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spacing w:val="-10"/>
                <w:kern w:val="44"/>
                <w:sz w:val="24"/>
                <w:szCs w:val="24"/>
              </w:rPr>
              <w:t>无形资产摊销费用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</w:tr>
      <w:tr w:rsidR="00160A44" w:rsidTr="00160A4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beforeLines="20" w:before="62" w:line="300" w:lineRule="auto"/>
              <w:ind w:firstLineChars="300" w:firstLine="720"/>
              <w:rPr>
                <w:rFonts w:eastAsia="楷体_GB2312" w:hint="eastAsia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kern w:val="44"/>
                <w:sz w:val="24"/>
                <w:szCs w:val="24"/>
              </w:rPr>
              <w:t>设计费用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</w:tr>
      <w:tr w:rsidR="00160A44" w:rsidTr="00160A4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beforeLines="20" w:before="62" w:line="300" w:lineRule="auto"/>
              <w:ind w:firstLineChars="300" w:firstLine="720"/>
              <w:rPr>
                <w:rFonts w:eastAsia="楷体_GB2312" w:hint="eastAsia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kern w:val="44"/>
                <w:sz w:val="24"/>
                <w:szCs w:val="24"/>
              </w:rPr>
              <w:t>装备调试费用与试验费用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</w:tr>
      <w:tr w:rsidR="00160A44" w:rsidTr="00160A44">
        <w:trPr>
          <w:trHeight w:val="80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beforeLines="20" w:before="62" w:line="300" w:lineRule="auto"/>
              <w:ind w:firstLineChars="300" w:firstLine="720"/>
              <w:rPr>
                <w:rFonts w:eastAsia="楷体_GB2312" w:hint="eastAsia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kern w:val="44"/>
                <w:sz w:val="24"/>
                <w:szCs w:val="24"/>
              </w:rPr>
              <w:t>其他费用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</w:p>
        </w:tc>
      </w:tr>
      <w:tr w:rsidR="00160A44" w:rsidTr="00160A44">
        <w:tc>
          <w:tcPr>
            <w:tcW w:w="3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tabs>
                <w:tab w:val="left" w:pos="2131"/>
              </w:tabs>
              <w:snapToGrid w:val="0"/>
              <w:spacing w:beforeLines="20" w:before="62" w:line="300" w:lineRule="auto"/>
              <w:rPr>
                <w:rFonts w:eastAsia="楷体_GB2312" w:hint="eastAsia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spacing w:val="-10"/>
                <w:kern w:val="44"/>
                <w:sz w:val="24"/>
                <w:szCs w:val="24"/>
              </w:rPr>
              <w:t>委托外部研究开发费用</w:t>
            </w:r>
            <w:r>
              <w:rPr>
                <w:rFonts w:eastAsia="楷体_GB2312" w:hint="eastAsia"/>
                <w:spacing w:val="-20"/>
                <w:kern w:val="44"/>
                <w:sz w:val="24"/>
                <w:szCs w:val="24"/>
              </w:rPr>
              <w:t>（</w:t>
            </w:r>
            <w:r>
              <w:rPr>
                <w:rFonts w:eastAsia="楷体_GB2312" w:hint="eastAsia"/>
                <w:spacing w:val="-20"/>
                <w:kern w:val="44"/>
                <w:sz w:val="24"/>
                <w:szCs w:val="24"/>
              </w:rPr>
              <w:t>80%</w:t>
            </w:r>
            <w:r>
              <w:rPr>
                <w:rFonts w:eastAsia="楷体_GB2312" w:hint="eastAsia"/>
                <w:spacing w:val="-20"/>
                <w:kern w:val="44"/>
                <w:sz w:val="24"/>
                <w:szCs w:val="24"/>
              </w:rPr>
              <w:t>计入）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</w:tr>
      <w:tr w:rsidR="00160A44" w:rsidTr="00160A4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beforeLines="20" w:before="62" w:line="300" w:lineRule="auto"/>
              <w:rPr>
                <w:rFonts w:eastAsia="楷体_GB2312" w:hint="eastAsia"/>
                <w:spacing w:val="-20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spacing w:val="-20"/>
                <w:kern w:val="44"/>
                <w:sz w:val="24"/>
                <w:szCs w:val="24"/>
              </w:rPr>
              <w:t>其中：境内的外部研发费用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</w:tr>
      <w:tr w:rsidR="00160A44" w:rsidTr="00160A44">
        <w:trPr>
          <w:trHeight w:val="968"/>
        </w:trPr>
        <w:tc>
          <w:tcPr>
            <w:tcW w:w="3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napToGrid w:val="0"/>
              <w:spacing w:line="240" w:lineRule="exact"/>
              <w:rPr>
                <w:rFonts w:eastAsia="楷体_GB2312" w:hint="eastAsia"/>
                <w:spacing w:val="-20"/>
                <w:kern w:val="44"/>
                <w:sz w:val="24"/>
                <w:szCs w:val="24"/>
              </w:rPr>
            </w:pPr>
            <w:r>
              <w:rPr>
                <w:rFonts w:eastAsia="楷体_GB2312" w:hint="eastAsia"/>
                <w:spacing w:val="-20"/>
                <w:kern w:val="44"/>
                <w:sz w:val="24"/>
                <w:szCs w:val="24"/>
              </w:rPr>
              <w:t>研究开发费用（内、外部）小计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snapToGrid w:val="0"/>
              <w:spacing w:beforeLines="20" w:before="62" w:line="480" w:lineRule="auto"/>
              <w:rPr>
                <w:rFonts w:eastAsia="楷体_GB2312" w:hint="eastAsia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160A44" w:rsidRDefault="00160A44" w:rsidP="00160A44">
      <w:pPr>
        <w:snapToGrid w:val="0"/>
        <w:spacing w:beforeLines="100" w:before="312" w:line="600" w:lineRule="exact"/>
        <w:ind w:firstLineChars="100" w:firstLine="240"/>
        <w:rPr>
          <w:rFonts w:eastAsia="楷体_GB2312" w:hint="eastAsia"/>
          <w:kern w:val="44"/>
          <w:sz w:val="24"/>
          <w:szCs w:val="24"/>
        </w:rPr>
      </w:pPr>
      <w:r>
        <w:rPr>
          <w:rFonts w:eastAsia="楷体_GB2312" w:hint="eastAsia"/>
          <w:kern w:val="44"/>
          <w:sz w:val="24"/>
          <w:szCs w:val="24"/>
        </w:rPr>
        <w:t>企业法定代表人（签章）：</w:t>
      </w:r>
      <w:r>
        <w:rPr>
          <w:rFonts w:eastAsia="楷体_GB2312" w:hint="eastAsia"/>
          <w:kern w:val="44"/>
          <w:sz w:val="24"/>
          <w:szCs w:val="24"/>
        </w:rPr>
        <w:t xml:space="preserve">                           </w:t>
      </w:r>
      <w:r>
        <w:rPr>
          <w:rFonts w:eastAsia="楷体_GB2312" w:hint="eastAsia"/>
          <w:kern w:val="44"/>
          <w:sz w:val="24"/>
          <w:szCs w:val="24"/>
        </w:rPr>
        <w:t>企业（盖章）：</w:t>
      </w:r>
    </w:p>
    <w:p w:rsidR="00160A44" w:rsidRDefault="00160A44" w:rsidP="00160A44">
      <w:pPr>
        <w:snapToGrid w:val="0"/>
        <w:spacing w:line="600" w:lineRule="exact"/>
        <w:ind w:firstLineChars="100" w:firstLine="240"/>
        <w:rPr>
          <w:rFonts w:eastAsia="楷体_GB2312" w:hint="eastAsia"/>
          <w:kern w:val="44"/>
          <w:sz w:val="24"/>
          <w:szCs w:val="24"/>
        </w:rPr>
      </w:pPr>
      <w:r>
        <w:rPr>
          <w:rFonts w:eastAsia="楷体_GB2312" w:hint="eastAsia"/>
          <w:kern w:val="44"/>
          <w:sz w:val="24"/>
          <w:szCs w:val="24"/>
        </w:rPr>
        <w:t>企业财务工作负责人（签章）：</w:t>
      </w:r>
    </w:p>
    <w:p w:rsidR="00160A44" w:rsidRDefault="00160A44" w:rsidP="00160A44">
      <w:pPr>
        <w:snapToGrid w:val="0"/>
        <w:spacing w:line="440" w:lineRule="exact"/>
        <w:ind w:left="560" w:hangingChars="200" w:hanging="560"/>
        <w:rPr>
          <w:rFonts w:ascii="仿宋_GB2312" w:eastAsia="仿宋_GB2312" w:hint="eastAsia"/>
          <w:spacing w:val="-20"/>
          <w:kern w:val="44"/>
          <w:sz w:val="32"/>
          <w:szCs w:val="32"/>
        </w:rPr>
      </w:pPr>
      <w:r>
        <w:rPr>
          <w:rFonts w:ascii="仿宋_GB2312" w:eastAsia="仿宋_GB2312" w:hint="eastAsia"/>
          <w:spacing w:val="-20"/>
          <w:kern w:val="44"/>
          <w:sz w:val="32"/>
          <w:szCs w:val="32"/>
        </w:rPr>
        <w:t>表8</w:t>
      </w:r>
    </w:p>
    <w:p w:rsidR="00160A44" w:rsidRDefault="00160A44" w:rsidP="00160A44">
      <w:pPr>
        <w:snapToGrid w:val="0"/>
        <w:spacing w:beforeLines="50" w:before="156" w:afterLines="50" w:after="156" w:line="440" w:lineRule="exact"/>
        <w:jc w:val="center"/>
        <w:rPr>
          <w:rFonts w:ascii="宋体" w:eastAsia="宋体" w:hAnsi="宋体" w:hint="eastAsia"/>
          <w:b/>
          <w:bCs/>
          <w:spacing w:val="-10"/>
          <w:sz w:val="36"/>
          <w:szCs w:val="36"/>
        </w:rPr>
      </w:pPr>
      <w:r>
        <w:rPr>
          <w:rFonts w:ascii="宋体" w:eastAsia="宋体" w:hAnsi="宋体" w:hint="eastAsia"/>
          <w:b/>
          <w:bCs/>
          <w:spacing w:val="-10"/>
          <w:sz w:val="44"/>
          <w:szCs w:val="44"/>
        </w:rPr>
        <w:lastRenderedPageBreak/>
        <w:t>企业高新技术产品（服务）收入明细表</w:t>
      </w:r>
    </w:p>
    <w:p w:rsidR="00160A44" w:rsidRDefault="00160A44" w:rsidP="00160A44"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年度</w:t>
      </w:r>
    </w:p>
    <w:p w:rsidR="00160A44" w:rsidRDefault="00160A44" w:rsidP="00160A44">
      <w:pPr>
        <w:spacing w:line="120" w:lineRule="exact"/>
        <w:rPr>
          <w:rFonts w:hint="eastAsia"/>
          <w:sz w:val="18"/>
          <w:szCs w:val="18"/>
          <w:u w:val="single"/>
        </w:rPr>
      </w:pPr>
    </w:p>
    <w:p w:rsidR="00160A44" w:rsidRDefault="00160A44" w:rsidP="00160A44">
      <w:pPr>
        <w:spacing w:afterLines="50" w:after="156" w:line="36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中介机构（盖章）：单位：人民币万元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121"/>
      </w:tblGrid>
      <w:tr w:rsidR="00160A44" w:rsidTr="00160A44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pacing w:line="360" w:lineRule="auto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spacing w:line="360" w:lineRule="auto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金额</w:t>
            </w:r>
          </w:p>
        </w:tc>
      </w:tr>
      <w:tr w:rsidR="00160A44" w:rsidTr="00160A44">
        <w:trPr>
          <w:trHeight w:val="82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spacing w:beforeLines="50" w:before="156" w:line="480" w:lineRule="exact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一、产品（服务）收入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．（</w:t>
            </w:r>
            <w:r>
              <w:rPr>
                <w:rFonts w:ascii="仿宋_GB2312" w:hint="eastAsia"/>
                <w:sz w:val="28"/>
                <w:szCs w:val="28"/>
              </w:rPr>
              <w:t>PS</w:t>
            </w:r>
            <w:r>
              <w:rPr>
                <w:rFonts w:ascii="仿宋_GB2312" w:hint="eastAsia"/>
                <w:sz w:val="28"/>
                <w:szCs w:val="28"/>
              </w:rPr>
              <w:t>编号及对应名称）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．（</w:t>
            </w:r>
            <w:r>
              <w:rPr>
                <w:rFonts w:ascii="仿宋_GB2312" w:hint="eastAsia"/>
                <w:sz w:val="28"/>
                <w:szCs w:val="28"/>
              </w:rPr>
              <w:t>PS</w:t>
            </w:r>
            <w:r>
              <w:rPr>
                <w:rFonts w:ascii="仿宋_GB2312" w:hint="eastAsia"/>
                <w:sz w:val="28"/>
                <w:szCs w:val="28"/>
              </w:rPr>
              <w:t>编号及对应名称）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……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小计</w:t>
            </w:r>
          </w:p>
          <w:p w:rsidR="00160A44" w:rsidRDefault="00160A44">
            <w:pPr>
              <w:spacing w:beforeLines="50" w:before="156" w:line="480" w:lineRule="exact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二、技术性收入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．技术转让收入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</w:t>
            </w:r>
            <w:r>
              <w:rPr>
                <w:rFonts w:ascii="仿宋_GB2312" w:hint="eastAsia"/>
                <w:sz w:val="28"/>
                <w:szCs w:val="28"/>
              </w:rPr>
              <w:t>PS</w:t>
            </w:r>
            <w:r>
              <w:rPr>
                <w:rFonts w:ascii="仿宋_GB2312" w:hint="eastAsia"/>
                <w:sz w:val="28"/>
                <w:szCs w:val="28"/>
              </w:rPr>
              <w:t>编号及对应名称）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……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．技术服务收入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</w:t>
            </w:r>
            <w:r>
              <w:rPr>
                <w:rFonts w:ascii="仿宋_GB2312" w:hint="eastAsia"/>
                <w:sz w:val="28"/>
                <w:szCs w:val="28"/>
              </w:rPr>
              <w:t>PS</w:t>
            </w:r>
            <w:r>
              <w:rPr>
                <w:rFonts w:ascii="仿宋_GB2312" w:hint="eastAsia"/>
                <w:sz w:val="28"/>
                <w:szCs w:val="28"/>
              </w:rPr>
              <w:t>编号及对应名称）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……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．接受委托研发收入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（</w:t>
            </w:r>
            <w:r>
              <w:rPr>
                <w:rFonts w:ascii="仿宋_GB2312" w:hint="eastAsia"/>
                <w:spacing w:val="-20"/>
                <w:sz w:val="28"/>
                <w:szCs w:val="28"/>
              </w:rPr>
              <w:t>PS</w:t>
            </w:r>
            <w:r>
              <w:rPr>
                <w:rFonts w:ascii="仿宋_GB2312" w:hint="eastAsia"/>
                <w:spacing w:val="-20"/>
                <w:sz w:val="28"/>
                <w:szCs w:val="28"/>
              </w:rPr>
              <w:t>编号及对应名称）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……</w:t>
            </w:r>
          </w:p>
          <w:p w:rsidR="00160A44" w:rsidRDefault="00160A44">
            <w:pPr>
              <w:spacing w:line="480" w:lineRule="exact"/>
              <w:ind w:left="420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小计</w:t>
            </w:r>
          </w:p>
          <w:p w:rsidR="00160A44" w:rsidRDefault="00160A44">
            <w:pPr>
              <w:tabs>
                <w:tab w:val="left" w:pos="795"/>
              </w:tabs>
              <w:spacing w:line="480" w:lineRule="exact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三、高新技术产品（服务）收入合计</w:t>
            </w:r>
          </w:p>
          <w:p w:rsidR="00160A44" w:rsidRDefault="00160A44">
            <w:pPr>
              <w:tabs>
                <w:tab w:val="left" w:pos="795"/>
              </w:tabs>
              <w:spacing w:afterLines="50" w:after="156" w:line="400" w:lineRule="exact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spacing w:line="360" w:lineRule="auto"/>
              <w:rPr>
                <w:rFonts w:ascii="仿宋_GB2312" w:hint="eastAsia"/>
                <w:b/>
                <w:sz w:val="28"/>
                <w:szCs w:val="28"/>
              </w:rPr>
            </w:pPr>
          </w:p>
        </w:tc>
      </w:tr>
    </w:tbl>
    <w:p w:rsidR="00160A44" w:rsidRDefault="00160A44" w:rsidP="00160A44">
      <w:pPr>
        <w:snapToGrid w:val="0"/>
        <w:spacing w:beforeLines="100" w:before="312" w:line="600" w:lineRule="exact"/>
        <w:rPr>
          <w:rFonts w:eastAsia="楷体_GB2312" w:hint="eastAsia"/>
          <w:kern w:val="44"/>
          <w:sz w:val="24"/>
          <w:szCs w:val="24"/>
        </w:rPr>
      </w:pPr>
      <w:r>
        <w:rPr>
          <w:rFonts w:eastAsia="楷体_GB2312" w:hint="eastAsia"/>
          <w:kern w:val="44"/>
          <w:sz w:val="24"/>
          <w:szCs w:val="24"/>
        </w:rPr>
        <w:t>企业法定代表人（签章）：</w:t>
      </w:r>
      <w:r>
        <w:rPr>
          <w:rFonts w:eastAsia="楷体_GB2312" w:hint="eastAsia"/>
          <w:kern w:val="44"/>
          <w:sz w:val="24"/>
          <w:szCs w:val="24"/>
        </w:rPr>
        <w:t xml:space="preserve">                               </w:t>
      </w:r>
      <w:r>
        <w:rPr>
          <w:rFonts w:eastAsia="楷体_GB2312" w:hint="eastAsia"/>
          <w:kern w:val="44"/>
          <w:sz w:val="24"/>
          <w:szCs w:val="24"/>
        </w:rPr>
        <w:t>企业（盖章）：</w:t>
      </w:r>
    </w:p>
    <w:p w:rsidR="00160A44" w:rsidRDefault="00160A44" w:rsidP="00160A44">
      <w:pPr>
        <w:snapToGrid w:val="0"/>
        <w:spacing w:beforeLines="100" w:before="312" w:line="600" w:lineRule="exact"/>
        <w:rPr>
          <w:rFonts w:eastAsia="楷体_GB2312" w:hint="eastAsia"/>
          <w:kern w:val="44"/>
          <w:sz w:val="24"/>
          <w:szCs w:val="24"/>
        </w:rPr>
      </w:pPr>
      <w:r>
        <w:rPr>
          <w:rFonts w:eastAsia="楷体_GB2312" w:hint="eastAsia"/>
          <w:kern w:val="44"/>
          <w:sz w:val="24"/>
          <w:szCs w:val="24"/>
        </w:rPr>
        <w:t>企业财务工作负责人（签章）：</w:t>
      </w:r>
    </w:p>
    <w:p w:rsidR="00160A44" w:rsidRDefault="00160A44" w:rsidP="00160A44">
      <w:pPr>
        <w:widowControl/>
        <w:jc w:val="left"/>
        <w:rPr>
          <w:rFonts w:eastAsia="楷体_GB2312"/>
          <w:kern w:val="44"/>
          <w:sz w:val="24"/>
          <w:szCs w:val="24"/>
        </w:rPr>
        <w:sectPr w:rsidR="00160A44">
          <w:pgSz w:w="11906" w:h="16838"/>
          <w:pgMar w:top="1418" w:right="1797" w:bottom="1304" w:left="1797" w:header="851" w:footer="992" w:gutter="0"/>
          <w:cols w:space="720"/>
          <w:docGrid w:type="lines" w:linePitch="312"/>
        </w:sectPr>
      </w:pPr>
    </w:p>
    <w:p w:rsidR="00160A44" w:rsidRDefault="00160A44" w:rsidP="00160A44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表9</w:t>
      </w:r>
    </w:p>
    <w:p w:rsidR="00160A44" w:rsidRDefault="00160A44" w:rsidP="00160A44">
      <w:pPr>
        <w:snapToGrid w:val="0"/>
        <w:spacing w:beforeLines="30" w:before="93" w:line="480" w:lineRule="exact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企业研发费用及高新技术产品（服务）收入情况汇总表</w:t>
      </w:r>
    </w:p>
    <w:p w:rsidR="00160A44" w:rsidRDefault="00160A44" w:rsidP="00160A44">
      <w:pPr>
        <w:spacing w:afterLines="20" w:after="62" w:line="36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中介机构（盖章）：“N”为申报年度</w:t>
      </w:r>
    </w:p>
    <w:p w:rsidR="00160A44" w:rsidRDefault="00160A44" w:rsidP="00160A44">
      <w:pPr>
        <w:spacing w:line="20" w:lineRule="exact"/>
        <w:rPr>
          <w:rFonts w:eastAsia="楷体_GB2312" w:hint="eastAsia"/>
          <w:b/>
          <w:bCs/>
          <w:szCs w:val="21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00"/>
        <w:gridCol w:w="1055"/>
        <w:gridCol w:w="425"/>
        <w:gridCol w:w="574"/>
        <w:gridCol w:w="57"/>
        <w:gridCol w:w="1055"/>
        <w:gridCol w:w="114"/>
        <w:gridCol w:w="942"/>
        <w:gridCol w:w="318"/>
        <w:gridCol w:w="1260"/>
        <w:gridCol w:w="1260"/>
      </w:tblGrid>
      <w:tr w:rsidR="00160A44" w:rsidTr="00160A44">
        <w:trPr>
          <w:trHeight w:val="567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（一）年度研究开发费用及高新技术产品（服务）收入情况</w:t>
            </w:r>
            <w:r>
              <w:rPr>
                <w:rFonts w:eastAsia="楷体_GB2312" w:hint="eastAsia"/>
                <w:b/>
                <w:szCs w:val="21"/>
              </w:rPr>
              <w:t>单位：人民币万元</w:t>
            </w:r>
          </w:p>
        </w:tc>
      </w:tr>
      <w:tr w:rsidR="00160A44" w:rsidTr="00160A44">
        <w:trPr>
          <w:trHeight w:val="4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项目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N-3</w:t>
            </w:r>
            <w:r>
              <w:rPr>
                <w:rFonts w:eastAsia="楷体_GB2312" w:hint="eastAsia"/>
                <w:b/>
                <w:bCs/>
                <w:szCs w:val="21"/>
              </w:rPr>
              <w:t>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N-2</w:t>
            </w:r>
            <w:r>
              <w:rPr>
                <w:rFonts w:eastAsia="楷体_GB2312" w:hint="eastAsia"/>
                <w:b/>
                <w:bCs/>
                <w:szCs w:val="21"/>
              </w:rPr>
              <w:t>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N-1</w:t>
            </w:r>
            <w:r>
              <w:rPr>
                <w:rFonts w:eastAsia="楷体_GB2312" w:hint="eastAsia"/>
                <w:b/>
                <w:bCs/>
                <w:szCs w:val="21"/>
              </w:rPr>
              <w:t>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合计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N-1</w:t>
            </w:r>
            <w:r>
              <w:rPr>
                <w:rFonts w:eastAsia="楷体_GB2312" w:hint="eastAsia"/>
                <w:b/>
                <w:bCs/>
                <w:szCs w:val="21"/>
              </w:rPr>
              <w:t>年</w:t>
            </w:r>
          </w:p>
        </w:tc>
      </w:tr>
      <w:tr w:rsidR="00160A44" w:rsidTr="00160A44">
        <w:trPr>
          <w:trHeight w:val="4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adjustRightInd w:val="0"/>
              <w:snapToGrid w:val="0"/>
              <w:ind w:leftChars="-56" w:left="-118"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销售收入总额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ind w:firstLineChars="200" w:firstLine="360"/>
              <w:rPr>
                <w:rFonts w:eastAsia="楷体_GB2312" w:hint="eastAsia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总收入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</w:tr>
      <w:tr w:rsidR="00160A44" w:rsidTr="00160A4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adjustRightInd w:val="0"/>
              <w:snapToGrid w:val="0"/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研究开发费用</w:t>
            </w:r>
          </w:p>
          <w:p w:rsidR="00160A44" w:rsidRDefault="00160A44">
            <w:pPr>
              <w:adjustRightInd w:val="0"/>
              <w:snapToGrid w:val="0"/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总额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ind w:left="90" w:hangingChars="50" w:hanging="90"/>
              <w:rPr>
                <w:rFonts w:eastAsia="楷体_GB2312" w:hint="eastAsia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adjustRightInd w:val="0"/>
              <w:snapToGrid w:val="0"/>
              <w:ind w:leftChars="36" w:left="76"/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高新技术产品</w:t>
            </w:r>
          </w:p>
          <w:p w:rsidR="00160A44" w:rsidRDefault="00160A44">
            <w:pPr>
              <w:adjustRightInd w:val="0"/>
              <w:snapToGrid w:val="0"/>
              <w:ind w:leftChars="36" w:left="76"/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（服务）收入额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</w:tr>
      <w:tr w:rsidR="00160A44" w:rsidTr="00160A44">
        <w:trPr>
          <w:trHeight w:hRule="exact"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adjustRightInd w:val="0"/>
              <w:snapToGrid w:val="0"/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企业研究开发</w:t>
            </w:r>
          </w:p>
          <w:p w:rsidR="00160A44" w:rsidRDefault="00160A44">
            <w:pPr>
              <w:adjustRightInd w:val="0"/>
              <w:snapToGrid w:val="0"/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费用占比（</w:t>
            </w:r>
            <w:r>
              <w:rPr>
                <w:rFonts w:eastAsia="楷体_GB2312" w:hint="eastAsia"/>
                <w:sz w:val="18"/>
                <w:szCs w:val="18"/>
              </w:rPr>
              <w:t>%</w:t>
            </w:r>
            <w:r>
              <w:rPr>
                <w:rFonts w:eastAsia="楷体_GB2312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eastAsia="楷体_GB2312" w:hint="eastAsia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adjustRightInd w:val="0"/>
              <w:snapToGrid w:val="0"/>
              <w:ind w:leftChars="36" w:left="76"/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高新技术产品（服务）收入占比（</w:t>
            </w:r>
            <w:r>
              <w:rPr>
                <w:rFonts w:eastAsia="楷体_GB2312" w:hint="eastAsia"/>
                <w:sz w:val="18"/>
                <w:szCs w:val="18"/>
              </w:rPr>
              <w:t>%</w:t>
            </w:r>
            <w:r>
              <w:rPr>
                <w:rFonts w:eastAsia="楷体_GB2312" w:hint="eastAsia"/>
                <w:sz w:val="18"/>
                <w:szCs w:val="18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</w:tr>
      <w:tr w:rsidR="00160A44" w:rsidTr="00160A4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adjustRightInd w:val="0"/>
              <w:snapToGrid w:val="0"/>
              <w:ind w:leftChars="36" w:left="76"/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在中国境内发生</w:t>
            </w:r>
          </w:p>
          <w:p w:rsidR="00160A44" w:rsidRDefault="00160A44">
            <w:pPr>
              <w:adjustRightInd w:val="0"/>
              <w:snapToGrid w:val="0"/>
              <w:ind w:leftChars="36" w:left="76"/>
              <w:rPr>
                <w:rFonts w:eastAsia="楷体_GB2312"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的研发费用总额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  <w:p w:rsidR="00160A44" w:rsidRDefault="00160A44">
            <w:pPr>
              <w:tabs>
                <w:tab w:val="left" w:pos="810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3"/>
                <w:szCs w:val="13"/>
              </w:rPr>
            </w:pPr>
          </w:p>
        </w:tc>
      </w:tr>
      <w:tr w:rsidR="00160A44" w:rsidTr="00160A4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在中国境内发生的研发费用总额占研发费用总额的百分比（</w:t>
            </w:r>
            <w:r>
              <w:rPr>
                <w:rFonts w:eastAsia="楷体_GB2312" w:hint="eastAsia"/>
                <w:sz w:val="18"/>
                <w:szCs w:val="18"/>
              </w:rPr>
              <w:t>%</w:t>
            </w:r>
            <w:r>
              <w:rPr>
                <w:rFonts w:eastAsia="楷体_GB2312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60A44" w:rsidRDefault="00160A44">
            <w:pPr>
              <w:rPr>
                <w:rFonts w:hint="eastAsia"/>
                <w:sz w:val="13"/>
                <w:szCs w:val="13"/>
              </w:rPr>
            </w:pPr>
          </w:p>
        </w:tc>
      </w:tr>
      <w:tr w:rsidR="00160A44" w:rsidTr="00160A44">
        <w:trPr>
          <w:cantSplit/>
          <w:trHeight w:val="567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（二）研究开发费用归集情况</w:t>
            </w:r>
            <w:r>
              <w:rPr>
                <w:rFonts w:eastAsia="楷体_GB2312" w:hint="eastAsia"/>
                <w:b/>
                <w:szCs w:val="21"/>
              </w:rPr>
              <w:t>单位：人民币万元</w:t>
            </w:r>
          </w:p>
        </w:tc>
      </w:tr>
      <w:tr w:rsidR="00160A44" w:rsidTr="00160A44">
        <w:trPr>
          <w:cantSplit/>
          <w:trHeight w:val="439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wordWrap w:val="0"/>
              <w:ind w:right="525"/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年度</w:t>
            </w:r>
          </w:p>
          <w:p w:rsidR="00160A44" w:rsidRDefault="00160A44">
            <w:pPr>
              <w:ind w:firstLineChars="196" w:firstLine="413"/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科目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审定金额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备注</w:t>
            </w:r>
          </w:p>
        </w:tc>
      </w:tr>
      <w:tr w:rsidR="00160A44" w:rsidTr="00160A44">
        <w:trPr>
          <w:cantSplit/>
          <w:trHeight w:val="375"/>
        </w:trPr>
        <w:tc>
          <w:tcPr>
            <w:tcW w:w="116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jc w:val="left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N-</w:t>
            </w:r>
            <w:proofErr w:type="gramStart"/>
            <w:r>
              <w:rPr>
                <w:rFonts w:eastAsia="楷体_GB2312" w:hint="eastAsia"/>
                <w:b/>
                <w:bCs/>
                <w:szCs w:val="21"/>
              </w:rPr>
              <w:t>3</w:t>
            </w:r>
            <w:proofErr w:type="gramEnd"/>
            <w:r>
              <w:rPr>
                <w:rFonts w:eastAsia="楷体_GB2312" w:hint="eastAsia"/>
                <w:b/>
                <w:bCs/>
                <w:szCs w:val="21"/>
              </w:rPr>
              <w:t>年度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N-</w:t>
            </w:r>
            <w:proofErr w:type="gramStart"/>
            <w:r>
              <w:rPr>
                <w:rFonts w:eastAsia="楷体_GB2312" w:hint="eastAsia"/>
                <w:b/>
                <w:bCs/>
                <w:szCs w:val="21"/>
              </w:rPr>
              <w:t>2</w:t>
            </w:r>
            <w:proofErr w:type="gramEnd"/>
            <w:r>
              <w:rPr>
                <w:rFonts w:eastAsia="楷体_GB2312" w:hint="eastAsia"/>
                <w:b/>
                <w:bCs/>
                <w:szCs w:val="21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N-</w:t>
            </w:r>
            <w:proofErr w:type="gramStart"/>
            <w:r>
              <w:rPr>
                <w:rFonts w:eastAsia="楷体_GB2312" w:hint="eastAsia"/>
                <w:b/>
                <w:bCs/>
                <w:szCs w:val="21"/>
              </w:rPr>
              <w:t>1</w:t>
            </w:r>
            <w:proofErr w:type="gramEnd"/>
            <w:r>
              <w:rPr>
                <w:rFonts w:eastAsia="楷体_GB2312" w:hint="eastAsia"/>
                <w:b/>
                <w:bCs/>
                <w:szCs w:val="21"/>
              </w:rPr>
              <w:t>年度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jc w:val="left"/>
              <w:rPr>
                <w:rFonts w:eastAsia="楷体_GB2312"/>
                <w:b/>
                <w:bCs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内部研究开发费用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其中：人员人工费用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直接投入费用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折旧费用与长期待摊费用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无形资产摊销费用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5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设计费用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6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ind w:firstLineChars="200" w:firstLine="420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装备调试费用与试验费用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7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其他费用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8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委托外部研究开发费用</w:t>
            </w:r>
            <w:r>
              <w:rPr>
                <w:rFonts w:eastAsia="楷体_GB2312" w:hint="eastAsia"/>
                <w:b/>
                <w:spacing w:val="-20"/>
                <w:kern w:val="44"/>
                <w:szCs w:val="21"/>
              </w:rPr>
              <w:t>（</w:t>
            </w:r>
            <w:r>
              <w:rPr>
                <w:rFonts w:eastAsia="楷体_GB2312" w:hint="eastAsia"/>
                <w:b/>
                <w:spacing w:val="-20"/>
                <w:kern w:val="44"/>
                <w:szCs w:val="21"/>
              </w:rPr>
              <w:t>80%</w:t>
            </w:r>
            <w:r>
              <w:rPr>
                <w:rFonts w:eastAsia="楷体_GB2312" w:hint="eastAsia"/>
                <w:b/>
                <w:spacing w:val="-20"/>
                <w:kern w:val="44"/>
                <w:szCs w:val="21"/>
              </w:rPr>
              <w:t>计入）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其中：境内的外部研发费用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10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  <w:tr w:rsidR="00160A44" w:rsidTr="00160A44">
        <w:trPr>
          <w:trHeight w:val="38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/>
                <w:bCs/>
                <w:szCs w:val="21"/>
              </w:rPr>
            </w:pPr>
            <w:r>
              <w:rPr>
                <w:rFonts w:eastAsia="楷体_GB2312" w:hint="eastAsia"/>
                <w:b/>
                <w:bCs/>
                <w:szCs w:val="21"/>
              </w:rPr>
              <w:t>研究开发费用（内、外部）合计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44" w:rsidRDefault="00160A44">
            <w:pPr>
              <w:rPr>
                <w:rFonts w:eastAsia="楷体_GB2312" w:hint="eastAsia"/>
                <w:bCs/>
                <w:szCs w:val="21"/>
              </w:rPr>
            </w:pPr>
            <w:r>
              <w:rPr>
                <w:rFonts w:eastAsia="楷体_GB2312" w:hint="eastAsia"/>
                <w:bCs/>
                <w:szCs w:val="21"/>
              </w:rPr>
              <w:t>11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44" w:rsidRDefault="00160A44">
            <w:pPr>
              <w:rPr>
                <w:rFonts w:eastAsia="楷体_GB2312" w:hint="eastAsia"/>
                <w:szCs w:val="21"/>
              </w:rPr>
            </w:pPr>
          </w:p>
        </w:tc>
      </w:tr>
    </w:tbl>
    <w:p w:rsidR="00160A44" w:rsidRDefault="00160A44" w:rsidP="00160A44">
      <w:pPr>
        <w:spacing w:beforeLines="50" w:before="156" w:line="240" w:lineRule="exact"/>
        <w:ind w:leftChars="-56" w:left="-118"/>
        <w:rPr>
          <w:rFonts w:hint="eastAsia"/>
          <w:sz w:val="18"/>
        </w:rPr>
      </w:pPr>
      <w:r>
        <w:rPr>
          <w:rFonts w:hint="eastAsia"/>
          <w:sz w:val="18"/>
        </w:rPr>
        <w:t>填表说明：1.企业</w:t>
      </w:r>
      <w:r>
        <w:rPr>
          <w:rFonts w:hint="eastAsia"/>
          <w:sz w:val="18"/>
          <w:szCs w:val="18"/>
        </w:rPr>
        <w:t>研究开发费用占比（%）</w:t>
      </w:r>
      <w:r>
        <w:rPr>
          <w:rFonts w:hint="eastAsia"/>
          <w:sz w:val="18"/>
        </w:rPr>
        <w:t xml:space="preserve"> =  （</w:t>
      </w:r>
      <w:r>
        <w:rPr>
          <w:rFonts w:hint="eastAsia"/>
          <w:sz w:val="18"/>
          <w:szCs w:val="18"/>
        </w:rPr>
        <w:t>研究开发费用总额</w:t>
      </w:r>
      <w:r>
        <w:rPr>
          <w:rFonts w:hint="eastAsia"/>
          <w:sz w:val="18"/>
        </w:rPr>
        <w:t>÷</w:t>
      </w:r>
      <w:r>
        <w:rPr>
          <w:rFonts w:hint="eastAsia"/>
          <w:sz w:val="18"/>
          <w:szCs w:val="18"/>
        </w:rPr>
        <w:t>销售收入总额）</w:t>
      </w:r>
      <w:r>
        <w:rPr>
          <w:rFonts w:hint="eastAsia"/>
          <w:sz w:val="18"/>
          <w:szCs w:val="21"/>
        </w:rPr>
        <w:t>×100%</w:t>
      </w:r>
    </w:p>
    <w:p w:rsidR="00160A44" w:rsidRDefault="00160A44" w:rsidP="00160A44">
      <w:pPr>
        <w:adjustRightInd w:val="0"/>
        <w:snapToGrid w:val="0"/>
        <w:spacing w:line="240" w:lineRule="exact"/>
        <w:ind w:firstLineChars="450" w:firstLine="810"/>
        <w:rPr>
          <w:rFonts w:hint="eastAsia"/>
          <w:spacing w:val="-6"/>
          <w:sz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pacing w:val="-2"/>
          <w:sz w:val="18"/>
          <w:szCs w:val="18"/>
        </w:rPr>
        <w:t>高新技术产品（服务）收入占比（%）</w:t>
      </w:r>
      <w:r>
        <w:rPr>
          <w:rFonts w:ascii="仿宋_GB2312" w:hint="eastAsia"/>
          <w:spacing w:val="-2"/>
          <w:sz w:val="18"/>
          <w:szCs w:val="18"/>
        </w:rPr>
        <w:t xml:space="preserve">= </w:t>
      </w:r>
      <w:r>
        <w:rPr>
          <w:rFonts w:ascii="仿宋_GB2312" w:hint="eastAsia"/>
          <w:spacing w:val="-2"/>
          <w:sz w:val="18"/>
          <w:szCs w:val="18"/>
        </w:rPr>
        <w:t>〔</w:t>
      </w:r>
      <w:r>
        <w:rPr>
          <w:rFonts w:hint="eastAsia"/>
          <w:spacing w:val="-2"/>
          <w:sz w:val="18"/>
          <w:szCs w:val="18"/>
        </w:rPr>
        <w:t>高新技术产品（服务）收入额</w:t>
      </w:r>
      <w:r>
        <w:rPr>
          <w:rFonts w:hint="eastAsia"/>
          <w:spacing w:val="-2"/>
          <w:sz w:val="18"/>
        </w:rPr>
        <w:t>÷</w:t>
      </w:r>
      <w:r>
        <w:rPr>
          <w:rFonts w:hint="eastAsia"/>
          <w:spacing w:val="-2"/>
          <w:sz w:val="18"/>
          <w:szCs w:val="18"/>
        </w:rPr>
        <w:t>总收入</w:t>
      </w:r>
      <w:r>
        <w:rPr>
          <w:rFonts w:ascii="仿宋_GB2312" w:hint="eastAsia"/>
          <w:spacing w:val="-2"/>
          <w:sz w:val="18"/>
          <w:szCs w:val="18"/>
        </w:rPr>
        <w:t>〕</w:t>
      </w:r>
      <w:r>
        <w:rPr>
          <w:rFonts w:hint="eastAsia"/>
          <w:spacing w:val="-2"/>
          <w:sz w:val="18"/>
          <w:szCs w:val="21"/>
        </w:rPr>
        <w:t>×100%</w:t>
      </w:r>
    </w:p>
    <w:p w:rsidR="00160A44" w:rsidRDefault="00160A44" w:rsidP="00160A44">
      <w:pPr>
        <w:adjustRightInd w:val="0"/>
        <w:snapToGrid w:val="0"/>
        <w:spacing w:line="240" w:lineRule="exact"/>
        <w:ind w:leftChars="25" w:left="53" w:rightChars="-160" w:right="-336"/>
        <w:rPr>
          <w:rFonts w:hint="eastAsia"/>
          <w:spacing w:val="-6"/>
          <w:sz w:val="18"/>
        </w:rPr>
      </w:pPr>
      <w:r>
        <w:rPr>
          <w:rFonts w:hint="eastAsia"/>
          <w:sz w:val="18"/>
          <w:szCs w:val="18"/>
        </w:rPr>
        <w:t xml:space="preserve">              3.</w:t>
      </w:r>
      <w:r>
        <w:rPr>
          <w:rFonts w:hint="eastAsia"/>
          <w:spacing w:val="-14"/>
          <w:sz w:val="18"/>
          <w:szCs w:val="18"/>
        </w:rPr>
        <w:t>在中国境内发生的研发费总额占研发费用总额的百分比（%）=（在中国境内发生的研发费总额</w:t>
      </w:r>
      <w:r>
        <w:rPr>
          <w:rFonts w:hint="eastAsia"/>
          <w:spacing w:val="-14"/>
          <w:sz w:val="18"/>
        </w:rPr>
        <w:t>÷</w:t>
      </w:r>
      <w:r>
        <w:rPr>
          <w:rFonts w:hint="eastAsia"/>
          <w:spacing w:val="-14"/>
          <w:sz w:val="18"/>
          <w:szCs w:val="18"/>
        </w:rPr>
        <w:t>研发费用总额）</w:t>
      </w:r>
      <w:r>
        <w:rPr>
          <w:rFonts w:hint="eastAsia"/>
          <w:spacing w:val="-14"/>
          <w:sz w:val="18"/>
          <w:szCs w:val="21"/>
        </w:rPr>
        <w:t>×100%</w:t>
      </w:r>
    </w:p>
    <w:p w:rsidR="00160A44" w:rsidRDefault="00160A44" w:rsidP="00160A44">
      <w:pPr>
        <w:adjustRightInd w:val="0"/>
        <w:snapToGrid w:val="0"/>
        <w:spacing w:line="240" w:lineRule="exact"/>
        <w:ind w:rightChars="-160" w:right="-336" w:firstLineChars="400" w:firstLine="720"/>
        <w:rPr>
          <w:rFonts w:hint="eastAsia"/>
          <w:spacing w:val="-6"/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pacing w:val="-6"/>
          <w:sz w:val="18"/>
          <w:szCs w:val="18"/>
        </w:rPr>
        <w:t>.研究开发费用（内、外部）合计  = 内部研究开发费用+委托外部研究开发费用</w:t>
      </w:r>
    </w:p>
    <w:p w:rsidR="00160A44" w:rsidRDefault="00160A44" w:rsidP="00160A44">
      <w:pPr>
        <w:spacing w:line="240" w:lineRule="exact"/>
        <w:ind w:firstLineChars="400" w:firstLine="720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5.委托外部研究开发费用</w:t>
      </w:r>
      <w:r>
        <w:rPr>
          <w:rFonts w:hint="eastAsia"/>
          <w:spacing w:val="-6"/>
          <w:sz w:val="18"/>
          <w:szCs w:val="18"/>
        </w:rPr>
        <w:t>=</w:t>
      </w:r>
      <w:r>
        <w:rPr>
          <w:rFonts w:hint="eastAsia"/>
          <w:sz w:val="18"/>
          <w:szCs w:val="21"/>
        </w:rPr>
        <w:t>委托外部研究开发费用实际发生额×80%</w:t>
      </w:r>
    </w:p>
    <w:p w:rsidR="00160A44" w:rsidRDefault="00160A44" w:rsidP="00160A44">
      <w:pPr>
        <w:spacing w:line="240" w:lineRule="exact"/>
        <w:ind w:firstLineChars="400" w:firstLine="720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6.总收入=收入总</w:t>
      </w:r>
      <w:r>
        <w:rPr>
          <w:rFonts w:ascii="仿宋_GB2312" w:hint="eastAsia"/>
          <w:sz w:val="18"/>
          <w:szCs w:val="21"/>
        </w:rPr>
        <w:t>额</w:t>
      </w:r>
      <w:r>
        <w:rPr>
          <w:rFonts w:ascii="宋体" w:eastAsia="宋体" w:hAnsi="宋体" w:cs="宋体" w:hint="eastAsia"/>
          <w:sz w:val="18"/>
          <w:szCs w:val="21"/>
        </w:rPr>
        <w:t>﹣</w:t>
      </w:r>
      <w:r>
        <w:rPr>
          <w:rFonts w:hint="eastAsia"/>
          <w:sz w:val="18"/>
          <w:szCs w:val="21"/>
        </w:rPr>
        <w:t>不征税收入</w:t>
      </w:r>
    </w:p>
    <w:p w:rsidR="00160A44" w:rsidRDefault="00160A44" w:rsidP="00160A44">
      <w:pPr>
        <w:spacing w:line="240" w:lineRule="exact"/>
        <w:ind w:firstLineChars="400" w:firstLine="720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7.销售收入=主营业务收入+其他业务收入</w:t>
      </w:r>
    </w:p>
    <w:p w:rsidR="00160A44" w:rsidRDefault="00160A44" w:rsidP="00160A44">
      <w:pPr>
        <w:snapToGrid w:val="0"/>
        <w:spacing w:beforeLines="30" w:before="93" w:line="600" w:lineRule="exact"/>
        <w:rPr>
          <w:rFonts w:eastAsia="楷体_GB2312" w:hint="eastAsia"/>
          <w:kern w:val="44"/>
          <w:sz w:val="24"/>
          <w:szCs w:val="24"/>
        </w:rPr>
      </w:pPr>
      <w:r>
        <w:rPr>
          <w:rFonts w:eastAsia="楷体_GB2312" w:hint="eastAsia"/>
          <w:kern w:val="44"/>
          <w:sz w:val="24"/>
          <w:szCs w:val="24"/>
        </w:rPr>
        <w:t>企业法定代表人（签章）：</w:t>
      </w:r>
      <w:r>
        <w:rPr>
          <w:rFonts w:eastAsia="楷体_GB2312" w:hint="eastAsia"/>
          <w:kern w:val="44"/>
          <w:sz w:val="24"/>
          <w:szCs w:val="24"/>
        </w:rPr>
        <w:t xml:space="preserve">                                </w:t>
      </w:r>
      <w:r>
        <w:rPr>
          <w:rFonts w:eastAsia="楷体_GB2312" w:hint="eastAsia"/>
          <w:kern w:val="44"/>
          <w:sz w:val="24"/>
          <w:szCs w:val="24"/>
        </w:rPr>
        <w:t>企业（盖章）：</w:t>
      </w:r>
    </w:p>
    <w:p w:rsidR="00160A44" w:rsidRDefault="00160A44" w:rsidP="00160A44">
      <w:pPr>
        <w:snapToGrid w:val="0"/>
        <w:spacing w:beforeLines="30" w:before="93" w:line="600" w:lineRule="exact"/>
        <w:rPr>
          <w:rFonts w:eastAsia="楷体_GB2312" w:hint="eastAsia"/>
          <w:kern w:val="44"/>
          <w:sz w:val="24"/>
          <w:szCs w:val="24"/>
        </w:rPr>
      </w:pPr>
      <w:r>
        <w:rPr>
          <w:rFonts w:eastAsia="楷体_GB2312" w:hint="eastAsia"/>
          <w:kern w:val="44"/>
          <w:sz w:val="24"/>
          <w:szCs w:val="24"/>
        </w:rPr>
        <w:lastRenderedPageBreak/>
        <w:t>企业财务工作负责人（签章）：</w:t>
      </w:r>
    </w:p>
    <w:p w:rsidR="00160A44" w:rsidRDefault="00160A44" w:rsidP="00160A44">
      <w:pPr>
        <w:spacing w:line="560" w:lineRule="exact"/>
        <w:rPr>
          <w:rFonts w:ascii="宋体" w:eastAsia="宋体" w:hAnsi="宋体" w:hint="eastAsia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表10</w:t>
      </w:r>
    </w:p>
    <w:p w:rsidR="00160A44" w:rsidRDefault="00160A44" w:rsidP="00160A44">
      <w:pPr>
        <w:jc w:val="center"/>
        <w:rPr>
          <w:rFonts w:ascii="宋体" w:eastAsia="宋体" w:hAnsi="宋体" w:hint="eastAsia"/>
          <w:b/>
          <w:kern w:val="0"/>
          <w:sz w:val="44"/>
          <w:szCs w:val="44"/>
        </w:rPr>
      </w:pPr>
      <w:r>
        <w:rPr>
          <w:rFonts w:ascii="宋体" w:eastAsia="宋体" w:hAnsi="宋体" w:hint="eastAsia"/>
          <w:b/>
          <w:kern w:val="0"/>
          <w:sz w:val="44"/>
          <w:szCs w:val="44"/>
        </w:rPr>
        <w:t>中介机构基本情况及保证承诺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3143"/>
        <w:gridCol w:w="1598"/>
        <w:gridCol w:w="2750"/>
      </w:tblGrid>
      <w:tr w:rsidR="00160A44" w:rsidTr="00160A44">
        <w:trPr>
          <w:trHeight w:hRule="exact" w:val="68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机构名称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160A44" w:rsidTr="00160A44">
        <w:trPr>
          <w:trHeight w:hRule="exact" w:val="851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注册成立</w:t>
            </w:r>
          </w:p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注册地址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</w:p>
        </w:tc>
      </w:tr>
      <w:tr w:rsidR="00160A44" w:rsidTr="00160A44">
        <w:trPr>
          <w:trHeight w:hRule="exact" w:val="851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事务所执业证书编号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在职职工</w:t>
            </w:r>
          </w:p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（人）</w:t>
            </w:r>
          </w:p>
        </w:tc>
      </w:tr>
      <w:tr w:rsidR="00160A44" w:rsidTr="00160A44">
        <w:trPr>
          <w:trHeight w:hRule="exact" w:val="851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注册会计师</w:t>
            </w:r>
          </w:p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ind w:firstLineChars="950" w:firstLine="2289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（人）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税务师</w:t>
            </w:r>
          </w:p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（人）</w:t>
            </w:r>
          </w:p>
        </w:tc>
      </w:tr>
      <w:tr w:rsidR="00160A44" w:rsidTr="00160A44">
        <w:trPr>
          <w:trHeight w:hRule="exact" w:val="68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办公电话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160A44" w:rsidTr="00160A44">
        <w:trPr>
          <w:trHeight w:hRule="exact" w:val="535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办公电话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160A44" w:rsidTr="00160A44">
        <w:trPr>
          <w:trHeight w:hRule="exact" w:val="535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7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手   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160A44" w:rsidTr="00160A44">
        <w:trPr>
          <w:trHeight w:hRule="exact" w:val="68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办公地址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160A44" w:rsidTr="00160A44">
        <w:trPr>
          <w:trHeight w:hRule="exact" w:val="659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经营范围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44" w:rsidRDefault="00160A44">
            <w:pPr>
              <w:widowControl/>
              <w:spacing w:line="260" w:lineRule="exact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</w:tr>
      <w:tr w:rsidR="00160A44" w:rsidTr="00160A44">
        <w:trPr>
          <w:trHeight w:hRule="exact" w:val="5404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44" w:rsidRDefault="00160A44">
            <w:pPr>
              <w:widowControl/>
              <w:spacing w:line="360" w:lineRule="auto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中介机构</w:t>
            </w:r>
          </w:p>
          <w:p w:rsidR="00160A44" w:rsidRDefault="00160A4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保证承诺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44" w:rsidRDefault="00160A44">
            <w:pPr>
              <w:widowControl/>
              <w:spacing w:line="20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160A44" w:rsidRDefault="00160A44">
            <w:pPr>
              <w:widowControl/>
              <w:spacing w:line="440" w:lineRule="exact"/>
              <w:ind w:firstLineChars="200" w:firstLine="480"/>
              <w:rPr>
                <w:rFonts w:ascii="仿宋_GB2312" w:hAnsi="仿宋" w:cs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本单位符合</w:t>
            </w:r>
            <w:r>
              <w:rPr>
                <w:rFonts w:ascii="仿宋_GB2312" w:hAnsi="仿宋" w:hint="eastAsia"/>
                <w:sz w:val="24"/>
                <w:szCs w:val="24"/>
              </w:rPr>
              <w:t>科技部、财政部、国家税务总局修订印发的《高新技术企业认定管理办法》（国科发火〔</w:t>
            </w:r>
            <w:r>
              <w:rPr>
                <w:rFonts w:ascii="仿宋_GB2312" w:hAnsi="仿宋" w:hint="eastAsia"/>
                <w:sz w:val="24"/>
                <w:szCs w:val="24"/>
              </w:rPr>
              <w:t>2016</w:t>
            </w:r>
            <w:r>
              <w:rPr>
                <w:rFonts w:ascii="仿宋_GB2312" w:hAnsi="仿宋" w:hint="eastAsia"/>
                <w:sz w:val="24"/>
                <w:szCs w:val="24"/>
              </w:rPr>
              <w:t>〕</w:t>
            </w:r>
            <w:r>
              <w:rPr>
                <w:rFonts w:ascii="仿宋_GB2312" w:hAnsi="仿宋" w:hint="eastAsia"/>
                <w:sz w:val="24"/>
                <w:szCs w:val="24"/>
              </w:rPr>
              <w:t>32</w:t>
            </w:r>
            <w:r>
              <w:rPr>
                <w:rFonts w:ascii="仿宋_GB2312" w:hAnsi="仿宋" w:hint="eastAsia"/>
                <w:sz w:val="24"/>
                <w:szCs w:val="24"/>
              </w:rPr>
              <w:t>号）和《高新技术企业认定管理工作指引》（国科发火〔</w:t>
            </w:r>
            <w:r>
              <w:rPr>
                <w:rFonts w:ascii="仿宋_GB2312" w:hAnsi="仿宋" w:hint="eastAsia"/>
                <w:sz w:val="24"/>
                <w:szCs w:val="24"/>
              </w:rPr>
              <w:t>2016</w:t>
            </w:r>
            <w:r>
              <w:rPr>
                <w:rFonts w:ascii="仿宋_GB2312" w:hAnsi="仿宋" w:hint="eastAsia"/>
                <w:sz w:val="24"/>
                <w:szCs w:val="24"/>
              </w:rPr>
              <w:t>〕</w:t>
            </w:r>
            <w:r>
              <w:rPr>
                <w:rFonts w:ascii="仿宋_GB2312" w:hAnsi="仿宋" w:hint="eastAsia"/>
                <w:sz w:val="24"/>
                <w:szCs w:val="24"/>
              </w:rPr>
              <w:t>195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规定的中介机构条件要求，依法客观公正对企业的研究开发费用和高新技术产品（服务）进行专项审计（</w:t>
            </w:r>
            <w:proofErr w:type="gramStart"/>
            <w:r>
              <w:rPr>
                <w:rFonts w:ascii="仿宋_GB2312" w:hAnsi="仿宋" w:cs="宋体" w:hint="eastAsia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hAnsi="仿宋" w:cs="宋体" w:hint="eastAsia"/>
                <w:kern w:val="0"/>
                <w:sz w:val="24"/>
              </w:rPr>
              <w:t>），出具专项报告。</w:t>
            </w:r>
          </w:p>
          <w:p w:rsidR="00160A44" w:rsidRDefault="00160A44">
            <w:pPr>
              <w:widowControl/>
              <w:spacing w:line="440" w:lineRule="exact"/>
              <w:rPr>
                <w:rFonts w:ascii="仿宋_GB2312" w:hAnsi="仿宋" w:cs="宋体" w:hint="eastAsia"/>
                <w:kern w:val="0"/>
                <w:sz w:val="24"/>
              </w:rPr>
            </w:pPr>
          </w:p>
          <w:p w:rsidR="00160A44" w:rsidRDefault="00160A44">
            <w:pPr>
              <w:widowControl/>
              <w:spacing w:line="440" w:lineRule="exact"/>
              <w:rPr>
                <w:rFonts w:ascii="仿宋_GB2312" w:hAnsi="仿宋" w:cs="宋体" w:hint="eastAsia"/>
                <w:kern w:val="0"/>
                <w:sz w:val="24"/>
              </w:rPr>
            </w:pPr>
          </w:p>
          <w:p w:rsidR="00160A44" w:rsidRDefault="00160A44">
            <w:pPr>
              <w:widowControl/>
              <w:spacing w:line="440" w:lineRule="exact"/>
              <w:ind w:firstLineChars="196" w:firstLine="470"/>
              <w:rPr>
                <w:rFonts w:ascii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法定代表人签字：</w:t>
            </w:r>
            <w:r>
              <w:rPr>
                <w:rFonts w:ascii="仿宋_GB2312" w:hAnsi="仿宋" w:cs="宋体" w:hint="eastAsia"/>
                <w:b/>
                <w:kern w:val="0"/>
                <w:sz w:val="24"/>
              </w:rPr>
              <w:t xml:space="preserve">            </w:t>
            </w: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单位盖章：</w:t>
            </w:r>
          </w:p>
          <w:p w:rsidR="00160A44" w:rsidRDefault="00160A44">
            <w:pPr>
              <w:widowControl/>
              <w:spacing w:line="440" w:lineRule="exact"/>
              <w:rPr>
                <w:rFonts w:ascii="仿宋_GB2312" w:hAnsi="仿宋" w:cs="宋体" w:hint="eastAsia"/>
                <w:b/>
                <w:kern w:val="0"/>
                <w:sz w:val="24"/>
              </w:rPr>
            </w:pPr>
          </w:p>
          <w:p w:rsidR="00160A44" w:rsidRDefault="00160A44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_GB2312" w:hAnsi="仿宋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月</w:t>
            </w:r>
            <w:r>
              <w:rPr>
                <w:rFonts w:ascii="仿宋_GB2312" w:hAnsi="仿宋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日</w:t>
            </w:r>
          </w:p>
        </w:tc>
      </w:tr>
    </w:tbl>
    <w:p w:rsidR="00F51B4C" w:rsidRDefault="00F51B4C">
      <w:bookmarkStart w:id="0" w:name="_GoBack"/>
      <w:bookmarkEnd w:id="0"/>
    </w:p>
    <w:sectPr w:rsidR="00F5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0"/>
    <w:rsid w:val="00160A44"/>
    <w:rsid w:val="00F51B4C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0437-F3D0-4431-8929-019834D6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44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160A44"/>
    <w:pPr>
      <w:keepNext/>
      <w:framePr w:hSpace="180" w:wrap="around" w:vAnchor="text" w:hAnchor="margin" w:y="158"/>
      <w:jc w:val="center"/>
      <w:outlineLvl w:val="2"/>
    </w:pPr>
    <w:rPr>
      <w:rFonts w:ascii="楷体_GB2312" w:eastAsia="楷体_GB2312" w:hAnsi="华文仿宋" w:cs="宋体"/>
      <w:b/>
      <w:bCs/>
      <w:kern w:val="44"/>
      <w:sz w:val="28"/>
      <w:szCs w:val="30"/>
    </w:rPr>
  </w:style>
  <w:style w:type="paragraph" w:styleId="4">
    <w:name w:val="heading 4"/>
    <w:basedOn w:val="a"/>
    <w:next w:val="a"/>
    <w:link w:val="4Char"/>
    <w:semiHidden/>
    <w:unhideWhenUsed/>
    <w:qFormat/>
    <w:rsid w:val="00160A44"/>
    <w:pPr>
      <w:keepNext/>
      <w:framePr w:wrap="around" w:hAnchor="text" w:y="158"/>
      <w:jc w:val="center"/>
      <w:outlineLvl w:val="3"/>
    </w:pPr>
    <w:rPr>
      <w:rFonts w:ascii="Times New Roman" w:eastAsia="楷体_GB2312" w:hAnsi="Times New Roman"/>
      <w:kern w:val="44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160A44"/>
    <w:rPr>
      <w:rFonts w:ascii="楷体_GB2312" w:eastAsia="楷体_GB2312" w:hAnsi="华文仿宋" w:cs="宋体"/>
      <w:b/>
      <w:bCs/>
      <w:kern w:val="44"/>
      <w:sz w:val="28"/>
      <w:szCs w:val="30"/>
    </w:rPr>
  </w:style>
  <w:style w:type="character" w:customStyle="1" w:styleId="4Char">
    <w:name w:val="标题 4 Char"/>
    <w:basedOn w:val="a0"/>
    <w:link w:val="4"/>
    <w:semiHidden/>
    <w:rsid w:val="00160A44"/>
    <w:rPr>
      <w:rFonts w:eastAsia="楷体_GB2312"/>
      <w:kern w:val="44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2022-11-18T06:24:00Z</dcterms:created>
  <dcterms:modified xsi:type="dcterms:W3CDTF">2022-11-18T06:24:00Z</dcterms:modified>
</cp:coreProperties>
</file>