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容缺受理承诺书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名称（法人）：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证件类型：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证件编号：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授权委托人（经办人）：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证件类型：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证件编号：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申请办理事项：重大工程抗震设防要求审定，申请容缺受理，并承诺：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（一）在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日前，按要求提交补齐补正的材料：</w:t>
      </w:r>
      <w:r>
        <w:rPr>
          <w:rFonts w:hint="eastAsia" w:ascii="仿宋" w:hAnsi="仿宋" w:eastAsia="仿宋" w:cs="仿宋"/>
          <w:sz w:val="32"/>
          <w:szCs w:val="32"/>
        </w:rPr>
        <w:t>重大工程抗震设防要求审定行政许可申请表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（二）所做承诺意思表示真实；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（三）已知晓辽宁省地震局告知的全部内容；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（四）提供的所有材料真实有效；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（五）知晓需补齐补正的材料和要求；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（六）未按规定要求在承诺期限内补齐补正全部材料，终止办理该项业务；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愿承担失信产生的后果。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承 诺 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承诺日期： 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TMwNjY0ODliMzhjY2FlNjgwMzJjY2VmY2FhMjIifQ=="/>
  </w:docVars>
  <w:rsids>
    <w:rsidRoot w:val="00000000"/>
    <w:rsid w:val="6438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2023-04-26T09:41:31Z</dcterms:created>
  <dc:creator>杨四四</dc:creator>
  <cp:lastModifiedBy>yoohooApril</cp:lastModifiedBy>
  <dcterms:modified xsi:type="dcterms:W3CDTF">2023-04-26T09:53:45Z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6C3AF17854E9405985B5EB73AAF443AF_12</vt:lpwstr>
  </property>
</Properties>
</file>