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kern w:val="0"/>
          <w:sz w:val="36"/>
          <w:szCs w:val="36"/>
        </w:rPr>
        <w:t>婴幼儿配方食品备案凭证</w:t>
      </w:r>
    </w:p>
    <w:tbl>
      <w:tblPr>
        <w:tblStyle w:val="5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17"/>
        <w:gridCol w:w="2800"/>
        <w:gridCol w:w="1858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shd w:val="clear" w:color="auto" w:fill="FFFFFF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备案人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（生产企业名称）</w:t>
            </w:r>
          </w:p>
        </w:tc>
        <w:tc>
          <w:tcPr>
            <w:tcW w:w="7458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备案类型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备案</w:t>
            </w:r>
            <w:r>
              <w:rPr>
                <w:rFonts w:hint="eastAsia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重新备案</w:t>
            </w:r>
            <w:r>
              <w:rPr>
                <w:rFonts w:hint="eastAsia" w:hAnsi="宋体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产品</w:t>
            </w:r>
            <w:r>
              <w:rPr>
                <w:rFonts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int="eastAsia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对应产品配方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Ans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/>
                <w:kern w:val="0"/>
                <w:sz w:val="24"/>
                <w:szCs w:val="24"/>
              </w:rPr>
              <w:t>注册</w:t>
            </w:r>
            <w:r>
              <w:rPr>
                <w:rFonts w:hAnsi="宋体"/>
                <w:kern w:val="0"/>
                <w:sz w:val="24"/>
                <w:szCs w:val="24"/>
              </w:rPr>
              <w:t>证</w:t>
            </w: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包装规格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int="eastAsia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包装形式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32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开始使用时间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231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备案登记号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婴配备(辽)</w:t>
            </w:r>
            <w:r>
              <w:rPr>
                <w:rFonts w:ascii="仿宋" w:hAnsi="仿宋" w:eastAsia="仿宋"/>
                <w:kern w:val="0"/>
                <w:szCs w:val="32"/>
              </w:rPr>
              <w:t>20</w:t>
            </w:r>
            <w:r>
              <w:rPr>
                <w:rFonts w:ascii="仿宋" w:hAnsi="仿宋" w:eastAsia="仿宋"/>
                <w:kern w:val="0"/>
                <w:szCs w:val="32"/>
                <w:u w:val="single"/>
              </w:rPr>
              <w:t>XX</w:t>
            </w:r>
            <w:r>
              <w:rPr>
                <w:rFonts w:ascii="仿宋" w:hAnsi="仿宋" w:eastAsia="仿宋"/>
                <w:kern w:val="0"/>
                <w:szCs w:val="32"/>
              </w:rPr>
              <w:t>000</w:t>
            </w:r>
            <w:r>
              <w:rPr>
                <w:rFonts w:ascii="仿宋" w:hAnsi="仿宋" w:eastAsia="仿宋"/>
                <w:kern w:val="0"/>
                <w:szCs w:val="32"/>
                <w:u w:val="single"/>
              </w:rPr>
              <w:t>X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280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2" w:hRule="atLeast"/>
          <w:jc w:val="center"/>
        </w:trPr>
        <w:tc>
          <w:tcPr>
            <w:tcW w:w="9775" w:type="dxa"/>
            <w:gridSpan w:val="4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firstLine="960" w:firstLineChars="400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firstLine="960" w:firstLineChars="400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firstLine="1120" w:firstLineChars="40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材料</w:t>
            </w:r>
            <w:r>
              <w:rPr>
                <w:rFonts w:hAnsi="宋体"/>
                <w:kern w:val="0"/>
                <w:sz w:val="28"/>
                <w:szCs w:val="28"/>
              </w:rPr>
              <w:t>齐全,予以备案</w:t>
            </w:r>
            <w:r>
              <w:rPr>
                <w:rFonts w:hint="eastAsia" w:hAnsi="宋体"/>
                <w:kern w:val="0"/>
                <w:sz w:val="28"/>
                <w:szCs w:val="28"/>
              </w:rPr>
              <w:t>。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firstLine="1120" w:firstLineChars="400"/>
              <w:rPr>
                <w:rFonts w:hAnsi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rPr>
                <w:rFonts w:hAnsi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firstLine="1120" w:firstLineChars="400"/>
              <w:rPr>
                <w:rFonts w:hAnsi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rPr>
                <w:rFonts w:hAnsi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ind w:firstLine="560" w:firstLineChars="20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 xml:space="preserve">　　　　　　　　          </w:t>
            </w:r>
            <w:r>
              <w:rPr>
                <w:rFonts w:hAnsi="宋体"/>
                <w:kern w:val="0"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ind w:firstLine="5320" w:firstLineChars="190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辽宁省市场监督管理局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36" w:lineRule="auto"/>
              <w:ind w:firstLine="5740" w:firstLineChars="205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790"/>
        </w:tabs>
        <w:overflowPunct w:val="0"/>
        <w:adjustRightInd w:val="0"/>
        <w:snapToGrid w:val="0"/>
        <w:rPr>
          <w:rFonts w:ascii="方正小标宋简体" w:hAnsi="宋体" w:eastAsia="方正小标宋简体"/>
          <w:kern w:val="0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7043"/>
    <w:rsid w:val="001928AD"/>
    <w:rsid w:val="00204B6D"/>
    <w:rsid w:val="00210691"/>
    <w:rsid w:val="00383072"/>
    <w:rsid w:val="00572656"/>
    <w:rsid w:val="0073686E"/>
    <w:rsid w:val="007B32EE"/>
    <w:rsid w:val="00A454E7"/>
    <w:rsid w:val="00CC356C"/>
    <w:rsid w:val="00FA3996"/>
    <w:rsid w:val="4D077B2A"/>
    <w:rsid w:val="4D4A582A"/>
    <w:rsid w:val="5CDF94B9"/>
    <w:rsid w:val="74A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4</TotalTime>
  <ScaleCrop>false</ScaleCrop>
  <LinksUpToDate>false</LinksUpToDate>
  <CharactersWithSpaces>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2021-03-18T13:31:00Z</dcterms:created>
  <dc:creator>高</dc:creator>
  <cp:lastModifiedBy>duanj</cp:lastModifiedBy>
  <cp:lastPrinted>2022-11-23T14:49:00Z</cp:lastPrinted>
  <dcterms:modified xsi:type="dcterms:W3CDTF">2024-10-12T15:04:45Z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