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26" w:rsidRDefault="004C6926">
      <w:pPr>
        <w:widowControl/>
        <w:spacing w:line="282" w:lineRule="atLeast"/>
        <w:rPr>
          <w:rFonts w:ascii="黑体" w:eastAsia="黑体" w:hAnsi="黑体" w:cs="Tahoma"/>
          <w:color w:val="000000"/>
          <w:kern w:val="0"/>
          <w:szCs w:val="21"/>
        </w:rPr>
      </w:pPr>
    </w:p>
    <w:p w:rsidR="004C6926" w:rsidRDefault="00AE428C">
      <w:pPr>
        <w:widowControl/>
        <w:spacing w:line="282" w:lineRule="atLeast"/>
        <w:jc w:val="center"/>
        <w:rPr>
          <w:rFonts w:ascii="黑体" w:eastAsia="黑体" w:hAnsi="黑体" w:cs="Tahoma" w:hint="eastAsia"/>
          <w:color w:val="000000"/>
          <w:kern w:val="0"/>
          <w:sz w:val="32"/>
          <w:szCs w:val="32"/>
        </w:rPr>
      </w:pPr>
      <w:r w:rsidRPr="00AE428C">
        <w:rPr>
          <w:rFonts w:ascii="黑体" w:eastAsia="黑体" w:hAnsi="黑体" w:cs="Tahoma" w:hint="eastAsia"/>
          <w:color w:val="000000"/>
          <w:kern w:val="0"/>
          <w:sz w:val="32"/>
          <w:szCs w:val="32"/>
        </w:rPr>
        <w:t>高致病性病原微生物菌（毒）种或样本运输审批</w:t>
      </w:r>
      <w:r w:rsidR="003D60E5">
        <w:rPr>
          <w:rFonts w:ascii="黑体" w:eastAsia="黑体" w:hAnsi="黑体" w:cs="Tahoma" w:hint="eastAsia"/>
          <w:color w:val="000000"/>
          <w:kern w:val="0"/>
          <w:sz w:val="32"/>
          <w:szCs w:val="32"/>
        </w:rPr>
        <w:t>申请表</w:t>
      </w:r>
    </w:p>
    <w:p w:rsidR="00AE428C" w:rsidRDefault="00AE428C">
      <w:pPr>
        <w:widowControl/>
        <w:spacing w:line="282" w:lineRule="atLeast"/>
        <w:jc w:val="center"/>
        <w:rPr>
          <w:rFonts w:ascii="黑体" w:eastAsia="黑体" w:hAnsi="黑体" w:cs="Tahoma" w:hint="eastAsia"/>
          <w:color w:val="000000"/>
          <w:kern w:val="0"/>
          <w:sz w:val="32"/>
          <w:szCs w:val="32"/>
        </w:rPr>
      </w:pPr>
    </w:p>
    <w:p w:rsidR="00AE428C" w:rsidRDefault="00AE428C">
      <w:pPr>
        <w:widowControl/>
        <w:spacing w:line="282" w:lineRule="atLeast"/>
        <w:jc w:val="center"/>
        <w:rPr>
          <w:rFonts w:ascii="Tahoma" w:hAnsi="Tahoma" w:cs="Tahoma"/>
          <w:kern w:val="0"/>
          <w:sz w:val="19"/>
          <w:szCs w:val="19"/>
        </w:rPr>
      </w:pPr>
    </w:p>
    <w:p w:rsidR="004C6926" w:rsidRDefault="003D60E5">
      <w:pPr>
        <w:widowControl/>
        <w:spacing w:line="420" w:lineRule="atLeast"/>
        <w:jc w:val="left"/>
        <w:rPr>
          <w:rFonts w:ascii="Tahoma" w:hAnsi="Tahoma" w:cs="Tahoma"/>
          <w:kern w:val="0"/>
          <w:sz w:val="19"/>
          <w:szCs w:val="19"/>
        </w:rPr>
      </w:pPr>
      <w:r>
        <w:rPr>
          <w:rFonts w:ascii="仿宋_GB2312" w:eastAsia="仿宋_GB2312" w:hAnsi="Tahoma" w:cs="Tahoma" w:hint="eastAsia"/>
          <w:color w:val="000000"/>
          <w:kern w:val="0"/>
          <w:sz w:val="28"/>
          <w:szCs w:val="28"/>
        </w:rPr>
        <w:t>申请单位：</w:t>
      </w:r>
    </w:p>
    <w:p w:rsidR="004C6926" w:rsidRDefault="003D60E5">
      <w:pPr>
        <w:widowControl/>
        <w:spacing w:line="420" w:lineRule="atLeast"/>
        <w:jc w:val="left"/>
        <w:rPr>
          <w:rFonts w:ascii="仿宋_GB2312" w:eastAsia="仿宋_GB2312" w:hAnsi="Tahoma" w:cs="Tahoma"/>
          <w:color w:val="000000"/>
          <w:kern w:val="0"/>
          <w:sz w:val="28"/>
          <w:szCs w:val="28"/>
          <w:u w:val="single"/>
        </w:rPr>
      </w:pPr>
      <w:r>
        <w:rPr>
          <w:rFonts w:ascii="仿宋_GB2312" w:eastAsia="仿宋_GB2312" w:hAnsi="Tahoma" w:cs="Tahoma" w:hint="eastAsia"/>
          <w:color w:val="000000"/>
          <w:spacing w:val="70"/>
          <w:kern w:val="0"/>
          <w:sz w:val="28"/>
          <w:szCs w:val="28"/>
        </w:rPr>
        <w:t>联系</w:t>
      </w:r>
      <w:r>
        <w:rPr>
          <w:rFonts w:ascii="仿宋_GB2312" w:eastAsia="仿宋_GB2312" w:hAnsi="Tahoma" w:cs="Tahoma" w:hint="eastAsia"/>
          <w:color w:val="000000"/>
          <w:kern w:val="0"/>
          <w:sz w:val="28"/>
          <w:szCs w:val="28"/>
        </w:rPr>
        <w:t>人</w:t>
      </w:r>
      <w:r>
        <w:rPr>
          <w:rFonts w:ascii="仿宋_GB2312" w:eastAsia="仿宋_GB2312" w:hAnsi="Tahoma" w:cs="Tahoma"/>
          <w:color w:val="000000"/>
          <w:kern w:val="0"/>
          <w:sz w:val="28"/>
          <w:szCs w:val="28"/>
        </w:rPr>
        <w:t xml:space="preserve">:  </w:t>
      </w:r>
    </w:p>
    <w:p w:rsidR="004C6926" w:rsidRDefault="003D60E5">
      <w:pPr>
        <w:widowControl/>
        <w:spacing w:line="420" w:lineRule="atLeast"/>
        <w:jc w:val="left"/>
        <w:rPr>
          <w:rFonts w:ascii="Tahoma" w:hAnsi="Tahoma" w:cs="Tahoma"/>
          <w:kern w:val="0"/>
          <w:sz w:val="19"/>
          <w:szCs w:val="19"/>
        </w:rPr>
      </w:pPr>
      <w:r>
        <w:rPr>
          <w:rFonts w:ascii="仿宋_GB2312" w:eastAsia="仿宋_GB2312" w:hAnsi="Tahoma" w:cs="Tahoma" w:hint="eastAsia"/>
          <w:color w:val="000000"/>
          <w:spacing w:val="70"/>
          <w:kern w:val="0"/>
          <w:sz w:val="28"/>
          <w:szCs w:val="28"/>
        </w:rPr>
        <w:t>手机号</w:t>
      </w:r>
      <w:r>
        <w:rPr>
          <w:rFonts w:ascii="仿宋_GB2312" w:eastAsia="仿宋_GB2312" w:hAnsi="Tahoma" w:cs="Tahoma"/>
          <w:color w:val="000000"/>
          <w:kern w:val="0"/>
          <w:sz w:val="28"/>
          <w:szCs w:val="28"/>
        </w:rPr>
        <w:t xml:space="preserve">:  </w:t>
      </w:r>
    </w:p>
    <w:p w:rsidR="004C6926" w:rsidRDefault="003D60E5">
      <w:pPr>
        <w:widowControl/>
        <w:spacing w:line="420" w:lineRule="atLeast"/>
        <w:jc w:val="left"/>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固定电话</w:t>
      </w:r>
      <w:r>
        <w:rPr>
          <w:rFonts w:ascii="仿宋_GB2312" w:eastAsia="仿宋_GB2312" w:hAnsi="Tahoma" w:cs="Tahoma"/>
          <w:color w:val="000000"/>
          <w:kern w:val="0"/>
          <w:sz w:val="28"/>
          <w:szCs w:val="28"/>
        </w:rPr>
        <w:t>:</w:t>
      </w:r>
    </w:p>
    <w:p w:rsidR="004C6926" w:rsidRDefault="003D60E5">
      <w:pPr>
        <w:widowControl/>
        <w:spacing w:line="420" w:lineRule="atLeast"/>
        <w:jc w:val="left"/>
        <w:rPr>
          <w:rFonts w:ascii="Tahoma" w:hAnsi="Tahoma" w:cs="Tahoma"/>
          <w:kern w:val="0"/>
          <w:sz w:val="19"/>
          <w:szCs w:val="19"/>
        </w:rPr>
      </w:pPr>
      <w:r>
        <w:rPr>
          <w:rFonts w:ascii="仿宋_GB2312" w:eastAsia="仿宋_GB2312" w:hAnsi="Tahoma" w:cs="Tahoma" w:hint="eastAsia"/>
          <w:color w:val="000000"/>
          <w:kern w:val="0"/>
          <w:sz w:val="28"/>
          <w:szCs w:val="28"/>
        </w:rPr>
        <w:t>传真</w:t>
      </w:r>
      <w:r>
        <w:rPr>
          <w:rFonts w:ascii="仿宋_GB2312" w:eastAsia="仿宋_GB2312" w:hAnsi="Tahoma" w:cs="Tahoma"/>
          <w:color w:val="000000"/>
          <w:kern w:val="0"/>
          <w:sz w:val="28"/>
          <w:szCs w:val="28"/>
        </w:rPr>
        <w:t>:</w:t>
      </w:r>
    </w:p>
    <w:p w:rsidR="004C6926" w:rsidRDefault="003D60E5">
      <w:pPr>
        <w:widowControl/>
        <w:spacing w:line="420" w:lineRule="atLeast"/>
        <w:jc w:val="left"/>
        <w:rPr>
          <w:rFonts w:ascii="Tahoma" w:hAnsi="Tahoma" w:cs="Tahoma"/>
          <w:kern w:val="0"/>
          <w:sz w:val="19"/>
          <w:szCs w:val="19"/>
        </w:rPr>
      </w:pPr>
      <w:r>
        <w:rPr>
          <w:rFonts w:ascii="仿宋_GB2312" w:eastAsia="仿宋_GB2312" w:hAnsi="Tahoma" w:cs="Tahoma" w:hint="eastAsia"/>
          <w:color w:val="000000"/>
          <w:kern w:val="0"/>
          <w:sz w:val="28"/>
          <w:szCs w:val="28"/>
        </w:rPr>
        <w:t>电子邮箱</w:t>
      </w:r>
      <w:r>
        <w:rPr>
          <w:rFonts w:ascii="仿宋_GB2312" w:eastAsia="仿宋_GB2312" w:hAnsi="Tahoma" w:cs="Tahoma"/>
          <w:color w:val="000000"/>
          <w:kern w:val="0"/>
          <w:sz w:val="28"/>
          <w:szCs w:val="28"/>
        </w:rPr>
        <w:t>:</w:t>
      </w:r>
    </w:p>
    <w:p w:rsidR="004C6926" w:rsidRDefault="004C6926">
      <w:pPr>
        <w:widowControl/>
        <w:spacing w:line="420" w:lineRule="atLeast"/>
        <w:jc w:val="center"/>
        <w:rPr>
          <w:rFonts w:ascii="仿宋_GB2312" w:eastAsia="仿宋_GB2312" w:hAnsi="Tahoma" w:cs="Tahoma"/>
          <w:color w:val="000000"/>
          <w:kern w:val="0"/>
          <w:sz w:val="28"/>
          <w:szCs w:val="28"/>
        </w:rPr>
      </w:pPr>
    </w:p>
    <w:p w:rsidR="004C6926" w:rsidRDefault="003D60E5">
      <w:pPr>
        <w:widowControl/>
        <w:spacing w:line="420" w:lineRule="atLeast"/>
        <w:jc w:val="center"/>
        <w:rPr>
          <w:rFonts w:ascii="Tahoma" w:hAnsi="Tahoma" w:cs="Tahoma"/>
          <w:kern w:val="0"/>
          <w:sz w:val="19"/>
          <w:szCs w:val="19"/>
        </w:rPr>
      </w:pPr>
      <w:r>
        <w:rPr>
          <w:rFonts w:ascii="黑体" w:eastAsia="黑体" w:hAnsi="黑体" w:cs="Tahoma" w:hint="eastAsia"/>
          <w:color w:val="000000"/>
          <w:kern w:val="0"/>
          <w:sz w:val="32"/>
          <w:szCs w:val="32"/>
        </w:rPr>
        <w:t>填表说明</w:t>
      </w:r>
    </w:p>
    <w:p w:rsidR="004C6926" w:rsidRDefault="003D60E5">
      <w:pPr>
        <w:widowControl/>
        <w:spacing w:line="420" w:lineRule="atLeast"/>
        <w:jc w:val="left"/>
        <w:rPr>
          <w:rFonts w:ascii="Tahoma" w:hAnsi="Tahoma" w:cs="Tahoma"/>
          <w:kern w:val="0"/>
          <w:sz w:val="19"/>
          <w:szCs w:val="19"/>
        </w:rPr>
      </w:pPr>
      <w:r>
        <w:rPr>
          <w:rFonts w:ascii="仿宋_GB2312" w:eastAsia="仿宋_GB2312" w:hAnsi="Tahoma" w:cs="Tahoma"/>
          <w:color w:val="000000"/>
          <w:kern w:val="0"/>
          <w:sz w:val="28"/>
          <w:szCs w:val="28"/>
        </w:rPr>
        <w:t>1</w:t>
      </w:r>
      <w:r>
        <w:rPr>
          <w:rFonts w:ascii="仿宋_GB2312" w:eastAsia="仿宋_GB2312" w:hAnsi="Tahoma" w:cs="Tahoma" w:hint="eastAsia"/>
          <w:color w:val="000000"/>
          <w:kern w:val="0"/>
          <w:sz w:val="28"/>
          <w:szCs w:val="28"/>
        </w:rPr>
        <w:t>、按申请表的格式，如实地逐项填写。</w:t>
      </w:r>
    </w:p>
    <w:p w:rsidR="004C6926" w:rsidRDefault="003D60E5">
      <w:pPr>
        <w:widowControl/>
        <w:spacing w:line="420" w:lineRule="atLeast"/>
        <w:jc w:val="left"/>
        <w:rPr>
          <w:rFonts w:ascii="Tahoma" w:hAnsi="Tahoma" w:cs="Tahoma"/>
          <w:kern w:val="0"/>
          <w:sz w:val="19"/>
          <w:szCs w:val="19"/>
        </w:rPr>
      </w:pPr>
      <w:r>
        <w:rPr>
          <w:rFonts w:ascii="仿宋_GB2312" w:eastAsia="仿宋_GB2312" w:hAnsi="Tahoma" w:cs="Tahoma"/>
          <w:color w:val="000000"/>
          <w:kern w:val="0"/>
          <w:sz w:val="28"/>
          <w:szCs w:val="28"/>
        </w:rPr>
        <w:t>2</w:t>
      </w:r>
      <w:r>
        <w:rPr>
          <w:rFonts w:ascii="仿宋_GB2312" w:eastAsia="仿宋_GB2312" w:hAnsi="Tahoma" w:cs="Tahoma" w:hint="eastAsia"/>
          <w:color w:val="000000"/>
          <w:kern w:val="0"/>
          <w:sz w:val="28"/>
          <w:szCs w:val="28"/>
        </w:rPr>
        <w:t>、申请表填写内容应完整、清楚、不得涂改。</w:t>
      </w:r>
    </w:p>
    <w:p w:rsidR="004C6926" w:rsidRDefault="003D60E5">
      <w:pPr>
        <w:widowControl/>
        <w:spacing w:line="420" w:lineRule="atLeast"/>
        <w:jc w:val="left"/>
        <w:rPr>
          <w:rFonts w:ascii="Tahoma" w:hAnsi="Tahoma" w:cs="Tahoma"/>
          <w:kern w:val="0"/>
          <w:sz w:val="19"/>
          <w:szCs w:val="19"/>
        </w:rPr>
      </w:pPr>
      <w:r>
        <w:rPr>
          <w:rFonts w:ascii="仿宋_GB2312" w:eastAsia="仿宋_GB2312" w:hAnsi="Tahoma" w:cs="Tahoma"/>
          <w:color w:val="000000"/>
          <w:kern w:val="0"/>
          <w:sz w:val="28"/>
          <w:szCs w:val="28"/>
        </w:rPr>
        <w:t>3</w:t>
      </w:r>
      <w:r>
        <w:rPr>
          <w:rFonts w:ascii="仿宋_GB2312" w:eastAsia="仿宋_GB2312" w:hAnsi="Tahoma" w:cs="Tahoma" w:hint="eastAsia"/>
          <w:color w:val="000000"/>
          <w:kern w:val="0"/>
          <w:sz w:val="28"/>
          <w:szCs w:val="28"/>
        </w:rPr>
        <w:t>、填写此表前，请认真阅读有关法规及管理规定。未按要求申报的，将不予受理。</w:t>
      </w:r>
    </w:p>
    <w:p w:rsidR="004C6926" w:rsidRDefault="003D60E5">
      <w:pPr>
        <w:widowControl/>
        <w:spacing w:line="420" w:lineRule="atLeast"/>
        <w:jc w:val="left"/>
        <w:rPr>
          <w:rFonts w:ascii="Tahoma" w:hAnsi="Tahoma" w:cs="Tahoma"/>
          <w:kern w:val="0"/>
          <w:sz w:val="19"/>
          <w:szCs w:val="19"/>
        </w:rPr>
      </w:pPr>
      <w:r>
        <w:rPr>
          <w:rFonts w:ascii="仿宋_GB2312" w:eastAsia="仿宋_GB2312" w:hAnsi="Tahoma" w:cs="Tahoma"/>
          <w:color w:val="000000"/>
          <w:kern w:val="0"/>
          <w:sz w:val="28"/>
          <w:szCs w:val="28"/>
        </w:rPr>
        <w:t>4</w:t>
      </w:r>
      <w:r>
        <w:rPr>
          <w:rFonts w:ascii="仿宋_GB2312" w:eastAsia="仿宋_GB2312" w:hAnsi="Tahoma" w:cs="Tahoma" w:hint="eastAsia"/>
          <w:color w:val="000000"/>
          <w:kern w:val="0"/>
          <w:sz w:val="28"/>
          <w:szCs w:val="28"/>
        </w:rPr>
        <w:t>、病原微生物分类及名称、运输包装分类见原卫生部制定的《人间传染的病原微生物名录》。</w:t>
      </w:r>
    </w:p>
    <w:p w:rsidR="004C6926" w:rsidRDefault="004C6926">
      <w:pPr>
        <w:widowControl/>
        <w:spacing w:line="420" w:lineRule="atLeast"/>
        <w:jc w:val="left"/>
        <w:rPr>
          <w:rFonts w:ascii="仿宋_GB2312" w:eastAsia="仿宋_GB2312" w:hAnsi="Tahoma" w:cs="Tahoma"/>
          <w:color w:val="000000"/>
          <w:kern w:val="0"/>
          <w:sz w:val="28"/>
          <w:szCs w:val="28"/>
        </w:rPr>
      </w:pPr>
    </w:p>
    <w:p w:rsidR="004C6926" w:rsidRDefault="004C6926">
      <w:pPr>
        <w:widowControl/>
        <w:spacing w:line="420" w:lineRule="atLeast"/>
        <w:jc w:val="left"/>
        <w:rPr>
          <w:rFonts w:ascii="仿宋_GB2312" w:eastAsia="仿宋_GB2312" w:hAnsi="Tahoma" w:cs="Tahoma"/>
          <w:color w:val="000000"/>
          <w:kern w:val="0"/>
          <w:sz w:val="28"/>
          <w:szCs w:val="28"/>
        </w:rPr>
      </w:pPr>
    </w:p>
    <w:p w:rsidR="004C6926" w:rsidRDefault="004C6926">
      <w:pPr>
        <w:widowControl/>
        <w:spacing w:line="420" w:lineRule="atLeast"/>
        <w:jc w:val="left"/>
        <w:rPr>
          <w:rFonts w:ascii="Tahoma" w:hAnsi="Tahoma" w:cs="Tahoma"/>
          <w:kern w:val="0"/>
          <w:sz w:val="19"/>
          <w:szCs w:val="19"/>
        </w:rPr>
      </w:pPr>
    </w:p>
    <w:p w:rsidR="004C6926" w:rsidRDefault="004C6926">
      <w:pPr>
        <w:widowControl/>
        <w:spacing w:line="420" w:lineRule="atLeast"/>
        <w:jc w:val="left"/>
        <w:rPr>
          <w:rFonts w:ascii="Tahoma" w:hAnsi="Tahoma" w:cs="Tahoma"/>
          <w:kern w:val="0"/>
          <w:sz w:val="19"/>
          <w:szCs w:val="19"/>
        </w:rPr>
      </w:pPr>
    </w:p>
    <w:p w:rsidR="004C6926" w:rsidRDefault="004C6926">
      <w:pPr>
        <w:widowControl/>
        <w:spacing w:line="420" w:lineRule="atLeast"/>
        <w:jc w:val="left"/>
        <w:rPr>
          <w:rFonts w:ascii="Tahoma" w:hAnsi="Tahoma" w:cs="Tahoma"/>
          <w:kern w:val="0"/>
          <w:sz w:val="19"/>
          <w:szCs w:val="19"/>
        </w:rPr>
      </w:pPr>
    </w:p>
    <w:p w:rsidR="004C6926" w:rsidRDefault="004C6926">
      <w:pPr>
        <w:widowControl/>
        <w:spacing w:line="420" w:lineRule="atLeast"/>
        <w:jc w:val="center"/>
        <w:rPr>
          <w:rFonts w:ascii="Tahoma" w:hAnsi="Tahoma" w:cs="Tahoma"/>
          <w:kern w:val="0"/>
          <w:sz w:val="19"/>
          <w:szCs w:val="19"/>
        </w:rPr>
      </w:pPr>
    </w:p>
    <w:p w:rsidR="004C6926" w:rsidRDefault="004C6926">
      <w:pPr>
        <w:widowControl/>
        <w:spacing w:line="420" w:lineRule="atLeast"/>
        <w:jc w:val="center"/>
        <w:rPr>
          <w:rFonts w:ascii="Tahoma" w:hAnsi="Tahoma" w:cs="Tahoma"/>
          <w:kern w:val="0"/>
          <w:sz w:val="19"/>
          <w:szCs w:val="19"/>
        </w:rPr>
      </w:pPr>
    </w:p>
    <w:p w:rsidR="004C6926" w:rsidRDefault="004C6926">
      <w:pPr>
        <w:widowControl/>
        <w:spacing w:line="420" w:lineRule="atLeast"/>
        <w:jc w:val="left"/>
        <w:rPr>
          <w:rFonts w:ascii="Tahoma" w:hAnsi="Tahoma" w:cs="Tahoma"/>
          <w:kern w:val="0"/>
          <w:sz w:val="19"/>
          <w:szCs w:val="19"/>
        </w:rPr>
      </w:pPr>
    </w:p>
    <w:tbl>
      <w:tblPr>
        <w:tblW w:w="9156" w:type="dxa"/>
        <w:tblInd w:w="-252" w:type="dxa"/>
        <w:tblLayout w:type="fixed"/>
        <w:tblLook w:val="04A0"/>
      </w:tblPr>
      <w:tblGrid>
        <w:gridCol w:w="936"/>
        <w:gridCol w:w="1611"/>
        <w:gridCol w:w="1258"/>
        <w:gridCol w:w="352"/>
        <w:gridCol w:w="538"/>
        <w:gridCol w:w="345"/>
        <w:gridCol w:w="551"/>
        <w:gridCol w:w="466"/>
        <w:gridCol w:w="430"/>
        <w:gridCol w:w="537"/>
        <w:gridCol w:w="184"/>
        <w:gridCol w:w="712"/>
        <w:gridCol w:w="173"/>
        <w:gridCol w:w="7"/>
        <w:gridCol w:w="178"/>
        <w:gridCol w:w="878"/>
      </w:tblGrid>
      <w:tr w:rsidR="004C6926">
        <w:trPr>
          <w:trHeight w:val="769"/>
        </w:trPr>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4C6926" w:rsidRDefault="003D60E5">
            <w:pPr>
              <w:widowControl/>
              <w:spacing w:line="420" w:lineRule="atLeast"/>
              <w:jc w:val="center"/>
              <w:rPr>
                <w:rFonts w:ascii="宋体" w:cs="Tahoma"/>
                <w:spacing w:val="-20"/>
                <w:kern w:val="0"/>
                <w:szCs w:val="21"/>
              </w:rPr>
            </w:pPr>
            <w:r>
              <w:rPr>
                <w:rFonts w:ascii="宋体" w:hAnsi="宋体" w:cs="Tahoma" w:hint="eastAsia"/>
                <w:color w:val="000000"/>
                <w:spacing w:val="-20"/>
                <w:kern w:val="0"/>
                <w:szCs w:val="21"/>
              </w:rPr>
              <w:t>菌（毒）种或样本</w:t>
            </w:r>
          </w:p>
          <w:p w:rsidR="004C6926" w:rsidRDefault="004C6926">
            <w:pPr>
              <w:widowControl/>
              <w:spacing w:line="420" w:lineRule="atLeast"/>
              <w:jc w:val="center"/>
              <w:rPr>
                <w:rFonts w:ascii="宋体" w:cs="Tahoma"/>
                <w:kern w:val="0"/>
                <w:szCs w:val="21"/>
              </w:rPr>
            </w:pPr>
          </w:p>
        </w:tc>
        <w:tc>
          <w:tcPr>
            <w:tcW w:w="1611" w:type="dxa"/>
            <w:vMerge w:val="restart"/>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名称</w:t>
            </w:r>
          </w:p>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（中英文）</w:t>
            </w:r>
          </w:p>
        </w:tc>
        <w:tc>
          <w:tcPr>
            <w:tcW w:w="1610" w:type="dxa"/>
            <w:gridSpan w:val="2"/>
            <w:vMerge w:val="restart"/>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分类</w:t>
            </w:r>
            <w:r>
              <w:rPr>
                <w:rFonts w:ascii="宋体" w:hAnsi="宋体" w:cs="Tahoma"/>
                <w:color w:val="000000"/>
                <w:kern w:val="0"/>
                <w:szCs w:val="21"/>
              </w:rPr>
              <w:t>/</w:t>
            </w:r>
          </w:p>
          <w:p w:rsidR="004C6926" w:rsidRDefault="003D60E5">
            <w:pPr>
              <w:widowControl/>
              <w:spacing w:line="420" w:lineRule="atLeast"/>
              <w:jc w:val="center"/>
              <w:rPr>
                <w:rFonts w:ascii="宋体" w:cs="Tahoma"/>
                <w:color w:val="000000"/>
                <w:kern w:val="0"/>
                <w:szCs w:val="21"/>
              </w:rPr>
            </w:pPr>
            <w:r>
              <w:rPr>
                <w:rFonts w:ascii="宋体" w:hAnsi="宋体" w:cs="Tahoma"/>
                <w:color w:val="000000"/>
                <w:kern w:val="0"/>
                <w:szCs w:val="21"/>
              </w:rPr>
              <w:t>UN</w:t>
            </w:r>
            <w:r>
              <w:rPr>
                <w:rFonts w:ascii="宋体" w:hAnsi="宋体" w:cs="Tahoma" w:hint="eastAsia"/>
                <w:color w:val="000000"/>
                <w:kern w:val="0"/>
                <w:szCs w:val="21"/>
              </w:rPr>
              <w:t>编号</w:t>
            </w:r>
          </w:p>
        </w:tc>
        <w:tc>
          <w:tcPr>
            <w:tcW w:w="4121" w:type="dxa"/>
            <w:gridSpan w:val="11"/>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规格及数量</w:t>
            </w:r>
          </w:p>
        </w:tc>
        <w:tc>
          <w:tcPr>
            <w:tcW w:w="878" w:type="dxa"/>
            <w:vMerge w:val="restart"/>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Tahoma" w:hAnsi="Tahoma" w:cs="Tahoma"/>
                <w:kern w:val="0"/>
                <w:szCs w:val="21"/>
              </w:rPr>
            </w:pPr>
            <w:r>
              <w:rPr>
                <w:rFonts w:ascii="宋体" w:hAnsi="宋体" w:cs="Tahoma" w:hint="eastAsia"/>
                <w:color w:val="000000"/>
                <w:kern w:val="0"/>
                <w:szCs w:val="21"/>
              </w:rPr>
              <w:t>来源</w:t>
            </w:r>
          </w:p>
        </w:tc>
      </w:tr>
      <w:tr w:rsidR="004C6926">
        <w:trPr>
          <w:trHeight w:val="959"/>
        </w:trPr>
        <w:tc>
          <w:tcPr>
            <w:tcW w:w="936" w:type="dxa"/>
            <w:vMerge/>
            <w:tcBorders>
              <w:top w:val="single" w:sz="4" w:space="0" w:color="000000"/>
              <w:left w:val="single" w:sz="4" w:space="0" w:color="000000"/>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c>
          <w:tcPr>
            <w:tcW w:w="1611" w:type="dxa"/>
            <w:vMerge/>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c>
          <w:tcPr>
            <w:tcW w:w="1610" w:type="dxa"/>
            <w:gridSpan w:val="2"/>
            <w:vMerge/>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c>
          <w:tcPr>
            <w:tcW w:w="1434" w:type="dxa"/>
            <w:gridSpan w:val="3"/>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Tahoma" w:hAnsi="Tahoma" w:cs="Tahoma"/>
                <w:kern w:val="0"/>
                <w:szCs w:val="21"/>
              </w:rPr>
            </w:pPr>
            <w:r>
              <w:rPr>
                <w:rFonts w:ascii="宋体" w:hAnsi="宋体" w:cs="Tahoma" w:hint="eastAsia"/>
                <w:color w:val="000000"/>
                <w:kern w:val="0"/>
                <w:szCs w:val="21"/>
              </w:rPr>
              <w:t>样品状态</w:t>
            </w:r>
          </w:p>
        </w:tc>
        <w:tc>
          <w:tcPr>
            <w:tcW w:w="1433" w:type="dxa"/>
            <w:gridSpan w:val="3"/>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Tahoma" w:hAnsi="Tahoma" w:cs="Tahoma"/>
                <w:kern w:val="0"/>
                <w:szCs w:val="21"/>
              </w:rPr>
            </w:pPr>
            <w:r>
              <w:rPr>
                <w:rFonts w:ascii="宋体" w:hAnsi="宋体" w:cs="Tahoma" w:hint="eastAsia"/>
                <w:color w:val="000000"/>
                <w:kern w:val="0"/>
                <w:szCs w:val="21"/>
              </w:rPr>
              <w:t>每包装容量</w:t>
            </w:r>
          </w:p>
        </w:tc>
        <w:tc>
          <w:tcPr>
            <w:tcW w:w="1254" w:type="dxa"/>
            <w:gridSpan w:val="5"/>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Tahoma" w:hAnsi="Tahoma" w:cs="Tahoma"/>
                <w:kern w:val="0"/>
                <w:szCs w:val="21"/>
              </w:rPr>
            </w:pPr>
            <w:r>
              <w:rPr>
                <w:rFonts w:ascii="宋体" w:hAnsi="宋体" w:cs="Tahoma" w:hint="eastAsia"/>
                <w:color w:val="000000"/>
                <w:kern w:val="0"/>
                <w:szCs w:val="21"/>
              </w:rPr>
              <w:t>包装数量</w:t>
            </w:r>
          </w:p>
        </w:tc>
        <w:tc>
          <w:tcPr>
            <w:tcW w:w="878" w:type="dxa"/>
            <w:vMerge/>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r>
      <w:tr w:rsidR="004C6926">
        <w:trPr>
          <w:trHeight w:val="1254"/>
        </w:trPr>
        <w:tc>
          <w:tcPr>
            <w:tcW w:w="936" w:type="dxa"/>
            <w:vMerge/>
            <w:tcBorders>
              <w:top w:val="single" w:sz="4" w:space="0" w:color="000000"/>
              <w:left w:val="single" w:sz="4" w:space="0" w:color="000000"/>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c>
          <w:tcPr>
            <w:tcW w:w="1611" w:type="dxa"/>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c>
          <w:tcPr>
            <w:tcW w:w="1610" w:type="dxa"/>
            <w:gridSpan w:val="2"/>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c>
          <w:tcPr>
            <w:tcW w:w="1434" w:type="dxa"/>
            <w:gridSpan w:val="3"/>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c>
          <w:tcPr>
            <w:tcW w:w="1433" w:type="dxa"/>
            <w:gridSpan w:val="3"/>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c>
          <w:tcPr>
            <w:tcW w:w="1254" w:type="dxa"/>
            <w:gridSpan w:val="5"/>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c>
          <w:tcPr>
            <w:tcW w:w="878" w:type="dxa"/>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r>
      <w:tr w:rsidR="004C6926">
        <w:trPr>
          <w:trHeight w:val="708"/>
        </w:trPr>
        <w:tc>
          <w:tcPr>
            <w:tcW w:w="936" w:type="dxa"/>
            <w:tcBorders>
              <w:top w:val="single" w:sz="4" w:space="0" w:color="000000"/>
              <w:left w:val="single" w:sz="4" w:space="0" w:color="000000"/>
              <w:bottom w:val="single" w:sz="4" w:space="0" w:color="000000"/>
              <w:right w:val="single" w:sz="4" w:space="0" w:color="000000"/>
            </w:tcBorders>
            <w:vAlign w:val="center"/>
          </w:tcPr>
          <w:p w:rsidR="004C6926" w:rsidRDefault="003D60E5">
            <w:pPr>
              <w:widowControl/>
              <w:spacing w:line="420" w:lineRule="atLeast"/>
              <w:jc w:val="center"/>
              <w:rPr>
                <w:rFonts w:ascii="Tahoma" w:hAnsi="Tahoma" w:cs="Tahoma"/>
                <w:spacing w:val="-20"/>
                <w:kern w:val="0"/>
                <w:szCs w:val="21"/>
              </w:rPr>
            </w:pPr>
            <w:r>
              <w:rPr>
                <w:rFonts w:ascii="宋体" w:hAnsi="宋体" w:cs="Tahoma" w:hint="eastAsia"/>
                <w:color w:val="000000"/>
                <w:spacing w:val="-20"/>
                <w:kern w:val="0"/>
                <w:szCs w:val="21"/>
              </w:rPr>
              <w:t>运输目的</w:t>
            </w:r>
          </w:p>
        </w:tc>
        <w:tc>
          <w:tcPr>
            <w:tcW w:w="8220" w:type="dxa"/>
            <w:gridSpan w:val="15"/>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r>
      <w:tr w:rsidR="004C6926">
        <w:trPr>
          <w:trHeight w:val="892"/>
        </w:trPr>
        <w:tc>
          <w:tcPr>
            <w:tcW w:w="936" w:type="dxa"/>
            <w:tcBorders>
              <w:top w:val="single" w:sz="4" w:space="0" w:color="000000"/>
              <w:left w:val="single" w:sz="4" w:space="0" w:color="000000"/>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主容器</w:t>
            </w:r>
          </w:p>
        </w:tc>
        <w:tc>
          <w:tcPr>
            <w:tcW w:w="1611" w:type="dxa"/>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c>
          <w:tcPr>
            <w:tcW w:w="1610" w:type="dxa"/>
            <w:gridSpan w:val="2"/>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辅助容器</w:t>
            </w:r>
          </w:p>
        </w:tc>
        <w:tc>
          <w:tcPr>
            <w:tcW w:w="2330" w:type="dxa"/>
            <w:gridSpan w:val="5"/>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c>
          <w:tcPr>
            <w:tcW w:w="1433" w:type="dxa"/>
            <w:gridSpan w:val="3"/>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填充物</w:t>
            </w:r>
          </w:p>
        </w:tc>
        <w:tc>
          <w:tcPr>
            <w:tcW w:w="1236" w:type="dxa"/>
            <w:gridSpan w:val="4"/>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r>
      <w:tr w:rsidR="004C6926">
        <w:trPr>
          <w:trHeight w:val="912"/>
        </w:trPr>
        <w:tc>
          <w:tcPr>
            <w:tcW w:w="936" w:type="dxa"/>
            <w:tcBorders>
              <w:top w:val="single" w:sz="4" w:space="0" w:color="000000"/>
              <w:left w:val="single" w:sz="4" w:space="0" w:color="000000"/>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外包装</w:t>
            </w:r>
          </w:p>
        </w:tc>
        <w:tc>
          <w:tcPr>
            <w:tcW w:w="3221" w:type="dxa"/>
            <w:gridSpan w:val="3"/>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c>
          <w:tcPr>
            <w:tcW w:w="2330" w:type="dxa"/>
            <w:gridSpan w:val="5"/>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制冷剂名称与数量</w:t>
            </w:r>
          </w:p>
        </w:tc>
        <w:tc>
          <w:tcPr>
            <w:tcW w:w="2669" w:type="dxa"/>
            <w:gridSpan w:val="7"/>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r>
      <w:tr w:rsidR="004C6926">
        <w:trPr>
          <w:trHeight w:val="440"/>
        </w:trPr>
        <w:tc>
          <w:tcPr>
            <w:tcW w:w="936" w:type="dxa"/>
            <w:tcBorders>
              <w:top w:val="single" w:sz="4" w:space="0" w:color="000000"/>
              <w:left w:val="single" w:sz="4" w:space="0" w:color="000000"/>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拆检注意事项</w:t>
            </w:r>
          </w:p>
        </w:tc>
        <w:tc>
          <w:tcPr>
            <w:tcW w:w="8220" w:type="dxa"/>
            <w:gridSpan w:val="15"/>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高致病性微生物，需在</w:t>
            </w:r>
            <w:r>
              <w:rPr>
                <w:rFonts w:ascii="宋体" w:hAnsi="宋体" w:cs="Tahoma"/>
                <w:color w:val="000000"/>
                <w:kern w:val="0"/>
                <w:szCs w:val="21"/>
              </w:rPr>
              <w:t>BSL-2</w:t>
            </w:r>
            <w:r>
              <w:rPr>
                <w:rFonts w:ascii="宋体" w:hAnsi="宋体" w:cs="Tahoma" w:hint="eastAsia"/>
                <w:color w:val="000000"/>
                <w:kern w:val="0"/>
                <w:szCs w:val="21"/>
              </w:rPr>
              <w:t>实验室拆开，运输途中严禁拆解</w:t>
            </w:r>
          </w:p>
        </w:tc>
      </w:tr>
      <w:tr w:rsidR="004C6926">
        <w:trPr>
          <w:trHeight w:val="816"/>
        </w:trPr>
        <w:tc>
          <w:tcPr>
            <w:tcW w:w="936" w:type="dxa"/>
            <w:vMerge w:val="restart"/>
            <w:tcBorders>
              <w:top w:val="nil"/>
              <w:left w:val="single" w:sz="4" w:space="0" w:color="000000"/>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运输起止地点</w:t>
            </w:r>
          </w:p>
        </w:tc>
        <w:tc>
          <w:tcPr>
            <w:tcW w:w="1611" w:type="dxa"/>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起点</w:t>
            </w:r>
          </w:p>
        </w:tc>
        <w:tc>
          <w:tcPr>
            <w:tcW w:w="6609" w:type="dxa"/>
            <w:gridSpan w:val="14"/>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r>
      <w:tr w:rsidR="004C6926">
        <w:trPr>
          <w:trHeight w:val="850"/>
        </w:trPr>
        <w:tc>
          <w:tcPr>
            <w:tcW w:w="936" w:type="dxa"/>
            <w:vMerge/>
            <w:tcBorders>
              <w:top w:val="nil"/>
              <w:left w:val="single" w:sz="4" w:space="0" w:color="000000"/>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c>
          <w:tcPr>
            <w:tcW w:w="1611" w:type="dxa"/>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终点</w:t>
            </w:r>
          </w:p>
        </w:tc>
        <w:tc>
          <w:tcPr>
            <w:tcW w:w="6609" w:type="dxa"/>
            <w:gridSpan w:val="14"/>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r>
      <w:tr w:rsidR="004C6926">
        <w:trPr>
          <w:trHeight w:val="728"/>
        </w:trPr>
        <w:tc>
          <w:tcPr>
            <w:tcW w:w="936" w:type="dxa"/>
            <w:tcBorders>
              <w:top w:val="single" w:sz="4" w:space="0" w:color="000000"/>
              <w:left w:val="single" w:sz="4" w:space="0" w:color="000000"/>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spacing w:val="-20"/>
                <w:kern w:val="0"/>
                <w:szCs w:val="21"/>
              </w:rPr>
            </w:pPr>
            <w:r>
              <w:rPr>
                <w:rFonts w:ascii="宋体" w:hAnsi="宋体" w:cs="Tahoma" w:hint="eastAsia"/>
                <w:color w:val="000000"/>
                <w:spacing w:val="-20"/>
                <w:kern w:val="0"/>
                <w:szCs w:val="21"/>
              </w:rPr>
              <w:t>运输次数</w:t>
            </w:r>
          </w:p>
        </w:tc>
        <w:tc>
          <w:tcPr>
            <w:tcW w:w="1611" w:type="dxa"/>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c>
          <w:tcPr>
            <w:tcW w:w="2148" w:type="dxa"/>
            <w:gridSpan w:val="3"/>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运输日期</w:t>
            </w:r>
          </w:p>
        </w:tc>
        <w:tc>
          <w:tcPr>
            <w:tcW w:w="4461" w:type="dxa"/>
            <w:gridSpan w:val="11"/>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r>
      <w:tr w:rsidR="004C6926">
        <w:trPr>
          <w:trHeight w:val="654"/>
        </w:trPr>
        <w:tc>
          <w:tcPr>
            <w:tcW w:w="936" w:type="dxa"/>
            <w:vMerge w:val="restart"/>
            <w:tcBorders>
              <w:top w:val="nil"/>
              <w:left w:val="single" w:sz="4" w:space="0" w:color="000000"/>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spacing w:val="-20"/>
                <w:kern w:val="0"/>
                <w:szCs w:val="21"/>
              </w:rPr>
            </w:pPr>
            <w:r>
              <w:rPr>
                <w:rFonts w:ascii="宋体" w:hAnsi="宋体" w:cs="Tahoma" w:hint="eastAsia"/>
                <w:color w:val="000000"/>
                <w:spacing w:val="-20"/>
                <w:kern w:val="0"/>
                <w:szCs w:val="21"/>
              </w:rPr>
              <w:t>接收单位</w:t>
            </w:r>
          </w:p>
        </w:tc>
        <w:tc>
          <w:tcPr>
            <w:tcW w:w="1611" w:type="dxa"/>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名称</w:t>
            </w:r>
          </w:p>
        </w:tc>
        <w:tc>
          <w:tcPr>
            <w:tcW w:w="6609" w:type="dxa"/>
            <w:gridSpan w:val="14"/>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ind w:right="140"/>
              <w:jc w:val="center"/>
              <w:rPr>
                <w:rFonts w:ascii="宋体" w:cs="Tahoma"/>
                <w:color w:val="000000"/>
                <w:kern w:val="0"/>
                <w:szCs w:val="21"/>
              </w:rPr>
            </w:pPr>
          </w:p>
        </w:tc>
      </w:tr>
      <w:tr w:rsidR="004C6926">
        <w:trPr>
          <w:trHeight w:val="702"/>
        </w:trPr>
        <w:tc>
          <w:tcPr>
            <w:tcW w:w="936" w:type="dxa"/>
            <w:vMerge/>
            <w:tcBorders>
              <w:top w:val="nil"/>
              <w:left w:val="single" w:sz="4" w:space="0" w:color="000000"/>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c>
          <w:tcPr>
            <w:tcW w:w="1611" w:type="dxa"/>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地址</w:t>
            </w:r>
          </w:p>
        </w:tc>
        <w:tc>
          <w:tcPr>
            <w:tcW w:w="6609" w:type="dxa"/>
            <w:gridSpan w:val="14"/>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ind w:right="140"/>
              <w:jc w:val="center"/>
              <w:rPr>
                <w:rFonts w:ascii="宋体" w:cs="Tahoma"/>
                <w:color w:val="000000"/>
                <w:kern w:val="0"/>
                <w:szCs w:val="21"/>
              </w:rPr>
            </w:pPr>
          </w:p>
        </w:tc>
      </w:tr>
      <w:tr w:rsidR="004C6926">
        <w:trPr>
          <w:trHeight w:val="892"/>
        </w:trPr>
        <w:tc>
          <w:tcPr>
            <w:tcW w:w="936" w:type="dxa"/>
            <w:vMerge/>
            <w:tcBorders>
              <w:top w:val="nil"/>
              <w:left w:val="single" w:sz="4" w:space="0" w:color="000000"/>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c>
          <w:tcPr>
            <w:tcW w:w="1611" w:type="dxa"/>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负责人</w:t>
            </w:r>
          </w:p>
        </w:tc>
        <w:tc>
          <w:tcPr>
            <w:tcW w:w="1258" w:type="dxa"/>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宋体" w:cs="Tahoma"/>
                <w:color w:val="000000"/>
                <w:kern w:val="0"/>
                <w:szCs w:val="21"/>
              </w:rPr>
            </w:pPr>
          </w:p>
        </w:tc>
        <w:tc>
          <w:tcPr>
            <w:tcW w:w="1235" w:type="dxa"/>
            <w:gridSpan w:val="3"/>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联系电话</w:t>
            </w:r>
          </w:p>
        </w:tc>
        <w:tc>
          <w:tcPr>
            <w:tcW w:w="2168" w:type="dxa"/>
            <w:gridSpan w:val="5"/>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宋体" w:cs="Tahoma"/>
                <w:color w:val="000000"/>
                <w:kern w:val="0"/>
                <w:szCs w:val="21"/>
              </w:rPr>
            </w:pPr>
          </w:p>
        </w:tc>
        <w:tc>
          <w:tcPr>
            <w:tcW w:w="885" w:type="dxa"/>
            <w:gridSpan w:val="2"/>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手机</w:t>
            </w:r>
          </w:p>
        </w:tc>
        <w:tc>
          <w:tcPr>
            <w:tcW w:w="1063" w:type="dxa"/>
            <w:gridSpan w:val="3"/>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宋体" w:cs="Tahoma"/>
                <w:color w:val="000000"/>
                <w:kern w:val="0"/>
                <w:szCs w:val="21"/>
              </w:rPr>
            </w:pPr>
          </w:p>
        </w:tc>
      </w:tr>
      <w:tr w:rsidR="004C6926">
        <w:trPr>
          <w:trHeight w:val="1965"/>
        </w:trPr>
        <w:tc>
          <w:tcPr>
            <w:tcW w:w="936" w:type="dxa"/>
            <w:tcBorders>
              <w:top w:val="single" w:sz="4" w:space="0" w:color="000000"/>
              <w:left w:val="single" w:sz="4" w:space="0" w:color="000000"/>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spacing w:val="-20"/>
                <w:kern w:val="0"/>
                <w:szCs w:val="21"/>
              </w:rPr>
            </w:pPr>
            <w:r>
              <w:rPr>
                <w:rFonts w:ascii="宋体" w:hAnsi="宋体" w:cs="Tahoma" w:hint="eastAsia"/>
                <w:color w:val="000000"/>
                <w:spacing w:val="-20"/>
                <w:kern w:val="0"/>
                <w:szCs w:val="21"/>
              </w:rPr>
              <w:t>运输方式</w:t>
            </w:r>
          </w:p>
        </w:tc>
        <w:tc>
          <w:tcPr>
            <w:tcW w:w="1611" w:type="dxa"/>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c>
          <w:tcPr>
            <w:tcW w:w="1258" w:type="dxa"/>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运输工作</w:t>
            </w:r>
          </w:p>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负责人</w:t>
            </w:r>
          </w:p>
        </w:tc>
        <w:tc>
          <w:tcPr>
            <w:tcW w:w="1235" w:type="dxa"/>
            <w:gridSpan w:val="3"/>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rPr>
                <w:rFonts w:ascii="宋体" w:cs="Tahoma"/>
                <w:color w:val="000000"/>
                <w:kern w:val="0"/>
                <w:szCs w:val="21"/>
              </w:rPr>
            </w:pPr>
            <w:r>
              <w:rPr>
                <w:rFonts w:ascii="宋体" w:hAnsi="宋体" w:cs="Tahoma"/>
                <w:color w:val="000000"/>
                <w:kern w:val="0"/>
                <w:szCs w:val="21"/>
              </w:rPr>
              <w:t>1.</w:t>
            </w:r>
          </w:p>
          <w:p w:rsidR="004C6926" w:rsidRDefault="003D60E5">
            <w:pPr>
              <w:widowControl/>
              <w:spacing w:line="420" w:lineRule="atLeast"/>
              <w:rPr>
                <w:rFonts w:ascii="宋体" w:cs="Tahoma"/>
                <w:color w:val="000000"/>
                <w:kern w:val="0"/>
                <w:szCs w:val="21"/>
              </w:rPr>
            </w:pPr>
            <w:r>
              <w:rPr>
                <w:rFonts w:ascii="宋体" w:hAnsi="宋体" w:cs="Tahoma"/>
                <w:color w:val="000000"/>
                <w:kern w:val="0"/>
                <w:szCs w:val="21"/>
              </w:rPr>
              <w:t>2.</w:t>
            </w:r>
          </w:p>
        </w:tc>
        <w:tc>
          <w:tcPr>
            <w:tcW w:w="1017" w:type="dxa"/>
            <w:gridSpan w:val="2"/>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职务或</w:t>
            </w:r>
          </w:p>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kern w:val="0"/>
                <w:szCs w:val="21"/>
              </w:rPr>
              <w:t>职称</w:t>
            </w:r>
          </w:p>
        </w:tc>
        <w:tc>
          <w:tcPr>
            <w:tcW w:w="1151" w:type="dxa"/>
            <w:gridSpan w:val="3"/>
            <w:tcBorders>
              <w:top w:val="single" w:sz="4" w:space="0" w:color="000000"/>
              <w:left w:val="nil"/>
              <w:bottom w:val="single" w:sz="4" w:space="0" w:color="000000"/>
              <w:right w:val="single" w:sz="4" w:space="0" w:color="000000"/>
            </w:tcBorders>
            <w:vAlign w:val="center"/>
          </w:tcPr>
          <w:p w:rsidR="004C6926" w:rsidRDefault="004C6926">
            <w:pPr>
              <w:widowControl/>
              <w:spacing w:line="420" w:lineRule="atLeast"/>
              <w:jc w:val="center"/>
              <w:rPr>
                <w:rFonts w:ascii="宋体" w:cs="Tahoma"/>
                <w:color w:val="000000"/>
                <w:kern w:val="0"/>
                <w:szCs w:val="21"/>
              </w:rPr>
            </w:pPr>
          </w:p>
        </w:tc>
        <w:tc>
          <w:tcPr>
            <w:tcW w:w="892" w:type="dxa"/>
            <w:gridSpan w:val="3"/>
            <w:tcBorders>
              <w:top w:val="single" w:sz="4" w:space="0" w:color="000000"/>
              <w:left w:val="nil"/>
              <w:bottom w:val="single" w:sz="4" w:space="0" w:color="000000"/>
              <w:right w:val="single" w:sz="4" w:space="0" w:color="000000"/>
            </w:tcBorders>
            <w:vAlign w:val="center"/>
          </w:tcPr>
          <w:p w:rsidR="004C6926" w:rsidRDefault="003D60E5">
            <w:pPr>
              <w:widowControl/>
              <w:spacing w:line="420" w:lineRule="atLeast"/>
              <w:jc w:val="center"/>
              <w:rPr>
                <w:rFonts w:ascii="宋体" w:cs="Tahoma"/>
                <w:color w:val="000000"/>
                <w:spacing w:val="-30"/>
                <w:kern w:val="0"/>
                <w:szCs w:val="21"/>
              </w:rPr>
            </w:pPr>
            <w:r>
              <w:rPr>
                <w:rFonts w:ascii="宋体" w:hAnsi="宋体" w:cs="Tahoma" w:hint="eastAsia"/>
                <w:color w:val="000000"/>
                <w:spacing w:val="-30"/>
                <w:kern w:val="0"/>
                <w:szCs w:val="21"/>
              </w:rPr>
              <w:t>工作电话</w:t>
            </w:r>
          </w:p>
          <w:p w:rsidR="004C6926" w:rsidRDefault="003D60E5">
            <w:pPr>
              <w:widowControl/>
              <w:spacing w:line="420" w:lineRule="atLeast"/>
              <w:jc w:val="center"/>
              <w:rPr>
                <w:rFonts w:ascii="宋体" w:cs="Tahoma"/>
                <w:color w:val="000000"/>
                <w:kern w:val="0"/>
                <w:szCs w:val="21"/>
              </w:rPr>
            </w:pPr>
            <w:r>
              <w:rPr>
                <w:rFonts w:ascii="宋体" w:hAnsi="宋体" w:cs="Tahoma" w:hint="eastAsia"/>
                <w:color w:val="000000"/>
                <w:spacing w:val="-30"/>
                <w:kern w:val="0"/>
                <w:szCs w:val="21"/>
              </w:rPr>
              <w:t>手机</w:t>
            </w:r>
          </w:p>
        </w:tc>
        <w:tc>
          <w:tcPr>
            <w:tcW w:w="1056" w:type="dxa"/>
            <w:gridSpan w:val="2"/>
            <w:tcBorders>
              <w:top w:val="single" w:sz="4" w:space="0" w:color="000000"/>
              <w:left w:val="nil"/>
              <w:bottom w:val="single" w:sz="4" w:space="0" w:color="000000"/>
              <w:right w:val="single" w:sz="4" w:space="0" w:color="000000"/>
            </w:tcBorders>
            <w:vAlign w:val="center"/>
          </w:tcPr>
          <w:p w:rsidR="004C6926" w:rsidRDefault="004C6926">
            <w:pPr>
              <w:widowControl/>
              <w:jc w:val="left"/>
              <w:rPr>
                <w:rFonts w:ascii="Tahoma" w:hAnsi="Tahoma" w:cs="Tahoma"/>
                <w:kern w:val="0"/>
                <w:szCs w:val="21"/>
              </w:rPr>
            </w:pPr>
          </w:p>
        </w:tc>
      </w:tr>
    </w:tbl>
    <w:p w:rsidR="004C6926" w:rsidRDefault="004C6926">
      <w:pPr>
        <w:widowControl/>
        <w:snapToGrid w:val="0"/>
        <w:spacing w:line="400" w:lineRule="exact"/>
        <w:jc w:val="left"/>
        <w:rPr>
          <w:rFonts w:ascii="Tahoma" w:hAnsi="Tahoma" w:cs="Tahoma"/>
          <w:kern w:val="0"/>
          <w:sz w:val="19"/>
          <w:szCs w:val="19"/>
        </w:rPr>
      </w:pPr>
    </w:p>
    <w:tbl>
      <w:tblPr>
        <w:tblW w:w="9297" w:type="dxa"/>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7"/>
      </w:tblGrid>
      <w:tr w:rsidR="004C6926">
        <w:trPr>
          <w:trHeight w:val="6230"/>
          <w:jc w:val="center"/>
        </w:trPr>
        <w:tc>
          <w:tcPr>
            <w:tcW w:w="9297" w:type="dxa"/>
          </w:tcPr>
          <w:p w:rsidR="004C6926" w:rsidRDefault="003D60E5">
            <w:pPr>
              <w:spacing w:line="420" w:lineRule="exact"/>
              <w:ind w:right="140" w:firstLineChars="200" w:firstLine="480"/>
              <w:rPr>
                <w:rFonts w:ascii="宋体" w:cs="Courier New"/>
                <w:sz w:val="24"/>
              </w:rPr>
            </w:pPr>
            <w:r>
              <w:rPr>
                <w:rFonts w:ascii="宋体" w:hAnsi="宋体" w:cs="宋体" w:hint="eastAsia"/>
                <w:sz w:val="24"/>
              </w:rPr>
              <w:lastRenderedPageBreak/>
              <w:t>本申请表中所填写的内容和所附材料均真实、合法、有效符合国家有关规范、标准和规定。如有不实之处我单位愿负相应的法律责任并承担由此所造成的一切后果。</w:t>
            </w:r>
          </w:p>
          <w:p w:rsidR="004C6926" w:rsidRDefault="004C6926">
            <w:pPr>
              <w:spacing w:line="420" w:lineRule="exact"/>
              <w:ind w:right="140"/>
              <w:rPr>
                <w:rFonts w:ascii="宋体" w:cs="Courier New"/>
                <w:sz w:val="24"/>
              </w:rPr>
            </w:pPr>
          </w:p>
          <w:p w:rsidR="004C6926" w:rsidRDefault="004C6926">
            <w:pPr>
              <w:spacing w:line="420" w:lineRule="exact"/>
              <w:ind w:right="140"/>
              <w:rPr>
                <w:rFonts w:ascii="宋体" w:cs="Courier New"/>
                <w:sz w:val="24"/>
              </w:rPr>
            </w:pPr>
          </w:p>
          <w:p w:rsidR="004C6926" w:rsidRDefault="004C6926">
            <w:pPr>
              <w:spacing w:line="420" w:lineRule="exact"/>
              <w:ind w:right="140"/>
              <w:rPr>
                <w:rFonts w:ascii="宋体" w:cs="Courier New"/>
                <w:sz w:val="24"/>
              </w:rPr>
            </w:pPr>
          </w:p>
          <w:p w:rsidR="004C6926" w:rsidRDefault="003D60E5">
            <w:pPr>
              <w:spacing w:line="420" w:lineRule="exact"/>
              <w:ind w:right="140"/>
              <w:rPr>
                <w:rFonts w:ascii="华文中宋" w:eastAsia="华文中宋" w:hAnsi="华文中宋" w:cs="仿宋_GB2312"/>
                <w:sz w:val="24"/>
              </w:rPr>
            </w:pPr>
            <w:r>
              <w:rPr>
                <w:rFonts w:ascii="宋体" w:hAnsi="宋体" w:cs="Courier New" w:hint="eastAsia"/>
                <w:sz w:val="24"/>
              </w:rPr>
              <w:t>申请运输单位审查意见</w:t>
            </w:r>
            <w:r>
              <w:rPr>
                <w:rFonts w:ascii="华文中宋" w:eastAsia="华文中宋" w:hAnsi="华文中宋" w:cs="Courier New" w:hint="eastAsia"/>
                <w:sz w:val="24"/>
              </w:rPr>
              <w:t>：</w:t>
            </w:r>
          </w:p>
          <w:p w:rsidR="004C6926" w:rsidRDefault="004C6926">
            <w:pPr>
              <w:spacing w:line="420" w:lineRule="exact"/>
              <w:ind w:right="140"/>
              <w:rPr>
                <w:rFonts w:ascii="华文中宋" w:eastAsia="华文中宋" w:hAnsi="华文中宋" w:cs="Courier New"/>
                <w:sz w:val="24"/>
              </w:rPr>
            </w:pPr>
          </w:p>
          <w:p w:rsidR="004C6926" w:rsidRDefault="004C6926">
            <w:pPr>
              <w:spacing w:line="420" w:lineRule="exact"/>
              <w:ind w:right="140"/>
              <w:rPr>
                <w:rFonts w:ascii="宋体" w:cs="Courier New"/>
                <w:sz w:val="24"/>
              </w:rPr>
            </w:pPr>
          </w:p>
          <w:p w:rsidR="004C6926" w:rsidRDefault="003D60E5">
            <w:pPr>
              <w:spacing w:line="420" w:lineRule="exact"/>
              <w:ind w:right="140"/>
              <w:rPr>
                <w:rFonts w:ascii="宋体" w:cs="Courier New"/>
                <w:sz w:val="24"/>
              </w:rPr>
            </w:pPr>
            <w:r>
              <w:rPr>
                <w:rFonts w:ascii="宋体" w:hAnsi="宋体" w:cs="Courier New" w:hint="eastAsia"/>
                <w:sz w:val="24"/>
              </w:rPr>
              <w:t>法定代表人：</w:t>
            </w:r>
          </w:p>
          <w:p w:rsidR="004C6926" w:rsidRDefault="004C6926">
            <w:pPr>
              <w:wordWrap w:val="0"/>
              <w:spacing w:line="420" w:lineRule="exact"/>
              <w:ind w:right="140"/>
              <w:jc w:val="right"/>
              <w:rPr>
                <w:rFonts w:ascii="华文中宋" w:eastAsia="华文中宋" w:hAnsi="华文中宋" w:cs="Courier New"/>
                <w:sz w:val="24"/>
              </w:rPr>
            </w:pPr>
          </w:p>
          <w:p w:rsidR="004C6926" w:rsidRDefault="004C6926">
            <w:pPr>
              <w:spacing w:line="420" w:lineRule="exact"/>
              <w:ind w:right="620" w:firstLineChars="3000" w:firstLine="7200"/>
              <w:rPr>
                <w:rFonts w:ascii="宋体" w:cs="Courier New"/>
                <w:sz w:val="24"/>
              </w:rPr>
            </w:pPr>
          </w:p>
          <w:p w:rsidR="004C6926" w:rsidRDefault="004C6926">
            <w:pPr>
              <w:spacing w:line="420" w:lineRule="exact"/>
              <w:ind w:right="620" w:firstLineChars="3000" w:firstLine="7200"/>
              <w:rPr>
                <w:rFonts w:ascii="华文中宋" w:eastAsia="华文中宋" w:hAnsi="华文中宋" w:cs="Courier New"/>
                <w:sz w:val="24"/>
              </w:rPr>
            </w:pPr>
          </w:p>
          <w:p w:rsidR="004C6926" w:rsidRDefault="003D60E5">
            <w:pPr>
              <w:spacing w:line="420" w:lineRule="exact"/>
              <w:ind w:right="620" w:firstLineChars="3000" w:firstLine="7200"/>
              <w:rPr>
                <w:rFonts w:ascii="宋体" w:cs="Courier New"/>
                <w:sz w:val="24"/>
              </w:rPr>
            </w:pPr>
            <w:r>
              <w:rPr>
                <w:rFonts w:ascii="宋体" w:hAnsi="宋体" w:cs="Courier New" w:hint="eastAsia"/>
                <w:sz w:val="24"/>
              </w:rPr>
              <w:t>公章</w:t>
            </w:r>
          </w:p>
          <w:p w:rsidR="004C6926" w:rsidRDefault="003D60E5">
            <w:pPr>
              <w:wordWrap w:val="0"/>
              <w:spacing w:line="420" w:lineRule="exact"/>
              <w:ind w:right="620" w:firstLineChars="2600" w:firstLine="6240"/>
              <w:rPr>
                <w:rFonts w:ascii="华文中宋" w:eastAsia="华文中宋" w:hAnsi="华文中宋" w:cs="Courier New"/>
                <w:sz w:val="24"/>
              </w:rPr>
            </w:pPr>
            <w:r>
              <w:rPr>
                <w:rFonts w:ascii="宋体" w:hAnsi="宋体" w:cs="Courier New" w:hint="eastAsia"/>
                <w:sz w:val="24"/>
              </w:rPr>
              <w:t>年</w:t>
            </w:r>
            <w:r>
              <w:rPr>
                <w:rFonts w:ascii="宋体" w:hAnsi="宋体" w:cs="Courier New"/>
                <w:sz w:val="24"/>
              </w:rPr>
              <w:t xml:space="preserve">   </w:t>
            </w:r>
            <w:r>
              <w:rPr>
                <w:rFonts w:ascii="宋体" w:hAnsi="宋体" w:cs="Courier New" w:hint="eastAsia"/>
                <w:sz w:val="24"/>
              </w:rPr>
              <w:t>月</w:t>
            </w:r>
            <w:r>
              <w:rPr>
                <w:rFonts w:ascii="宋体" w:hAnsi="宋体" w:cs="Courier New"/>
                <w:sz w:val="24"/>
              </w:rPr>
              <w:t xml:space="preserve">   </w:t>
            </w:r>
            <w:r>
              <w:rPr>
                <w:rFonts w:ascii="宋体" w:hAnsi="宋体" w:cs="Courier New" w:hint="eastAsia"/>
                <w:sz w:val="24"/>
              </w:rPr>
              <w:t>日</w:t>
            </w:r>
          </w:p>
          <w:p w:rsidR="004C6926" w:rsidRDefault="004C6926">
            <w:pPr>
              <w:spacing w:line="420" w:lineRule="exact"/>
              <w:ind w:right="140"/>
              <w:rPr>
                <w:rFonts w:ascii="仿宋_GB2312" w:eastAsia="仿宋_GB2312" w:hAnsi="Courier New" w:cs="Courier New"/>
                <w:sz w:val="28"/>
                <w:szCs w:val="28"/>
              </w:rPr>
            </w:pPr>
          </w:p>
        </w:tc>
      </w:tr>
      <w:tr w:rsidR="004C6926">
        <w:trPr>
          <w:trHeight w:val="4501"/>
          <w:jc w:val="center"/>
        </w:trPr>
        <w:tc>
          <w:tcPr>
            <w:tcW w:w="9297" w:type="dxa"/>
          </w:tcPr>
          <w:p w:rsidR="004C6926" w:rsidRDefault="003D60E5">
            <w:pPr>
              <w:spacing w:line="420" w:lineRule="exact"/>
              <w:ind w:right="140"/>
              <w:rPr>
                <w:rFonts w:ascii="宋体" w:cs="Courier New"/>
                <w:sz w:val="24"/>
              </w:rPr>
            </w:pPr>
            <w:r>
              <w:rPr>
                <w:rFonts w:ascii="宋体" w:hAnsi="宋体" w:cs="Courier New" w:hint="eastAsia"/>
                <w:sz w:val="24"/>
              </w:rPr>
              <w:t>所附资料（请在所提供资料前的□内打“√”）</w:t>
            </w:r>
          </w:p>
          <w:p w:rsidR="003D60E5" w:rsidRPr="00BA413E" w:rsidRDefault="003D60E5" w:rsidP="003D60E5">
            <w:pPr>
              <w:spacing w:line="420" w:lineRule="exact"/>
              <w:ind w:right="140"/>
              <w:rPr>
                <w:rFonts w:ascii="宋体" w:hAnsi="宋体" w:cs="Courier New"/>
                <w:sz w:val="24"/>
              </w:rPr>
            </w:pPr>
            <w:r>
              <w:rPr>
                <w:rFonts w:ascii="宋体" w:hAnsi="宋体" w:cs="Courier New" w:hint="eastAsia"/>
                <w:sz w:val="24"/>
              </w:rPr>
              <w:t>□</w:t>
            </w:r>
            <w:r>
              <w:rPr>
                <w:rFonts w:ascii="宋体" w:hAnsi="宋体" w:cs="Courier New"/>
                <w:sz w:val="24"/>
              </w:rPr>
              <w:t xml:space="preserve"> </w:t>
            </w:r>
            <w:r w:rsidRPr="00BA413E">
              <w:rPr>
                <w:rFonts w:ascii="宋体" w:hAnsi="宋体" w:cs="Courier New" w:hint="eastAsia"/>
                <w:sz w:val="24"/>
              </w:rPr>
              <w:t>1.申请单位有效的法人证书复印件;</w:t>
            </w:r>
          </w:p>
          <w:p w:rsidR="003D60E5" w:rsidRPr="00BA413E" w:rsidRDefault="003D60E5" w:rsidP="003D60E5">
            <w:pPr>
              <w:spacing w:line="420" w:lineRule="exact"/>
              <w:ind w:right="140"/>
              <w:rPr>
                <w:rFonts w:ascii="宋体" w:hAnsi="宋体" w:cs="Courier New"/>
                <w:sz w:val="24"/>
              </w:rPr>
            </w:pPr>
            <w:r>
              <w:rPr>
                <w:rFonts w:ascii="宋体" w:hAnsi="宋体" w:cs="Courier New" w:hint="eastAsia"/>
                <w:sz w:val="24"/>
              </w:rPr>
              <w:t>□</w:t>
            </w:r>
            <w:r>
              <w:rPr>
                <w:rFonts w:ascii="宋体" w:hAnsi="宋体" w:cs="Courier New"/>
                <w:sz w:val="24"/>
              </w:rPr>
              <w:t xml:space="preserve"> </w:t>
            </w:r>
            <w:r>
              <w:rPr>
                <w:rFonts w:ascii="宋体" w:hAnsi="宋体" w:cs="Courier New" w:hint="eastAsia"/>
                <w:sz w:val="24"/>
              </w:rPr>
              <w:t>2</w:t>
            </w:r>
            <w:r w:rsidRPr="00BA413E">
              <w:rPr>
                <w:rFonts w:ascii="宋体" w:hAnsi="宋体" w:cs="Courier New" w:hint="eastAsia"/>
                <w:sz w:val="24"/>
              </w:rPr>
              <w:t>.接收单位出具的同意接收的证明文件复印件；</w:t>
            </w:r>
          </w:p>
          <w:p w:rsidR="003D60E5" w:rsidRPr="00BA413E" w:rsidRDefault="003D60E5" w:rsidP="003D60E5">
            <w:pPr>
              <w:spacing w:line="420" w:lineRule="exact"/>
              <w:ind w:right="140"/>
              <w:rPr>
                <w:rFonts w:ascii="宋体" w:hAnsi="宋体" w:cs="Courier New"/>
                <w:sz w:val="24"/>
              </w:rPr>
            </w:pPr>
            <w:r>
              <w:rPr>
                <w:rFonts w:ascii="宋体" w:hAnsi="宋体" w:cs="Courier New" w:hint="eastAsia"/>
                <w:sz w:val="24"/>
              </w:rPr>
              <w:t>□</w:t>
            </w:r>
            <w:r>
              <w:rPr>
                <w:rFonts w:ascii="宋体" w:hAnsi="宋体" w:cs="Courier New"/>
                <w:sz w:val="24"/>
              </w:rPr>
              <w:t xml:space="preserve"> </w:t>
            </w:r>
            <w:r>
              <w:rPr>
                <w:rFonts w:ascii="宋体" w:hAnsi="宋体" w:cs="Courier New" w:hint="eastAsia"/>
                <w:sz w:val="24"/>
              </w:rPr>
              <w:t>3</w:t>
            </w:r>
            <w:r w:rsidRPr="00BA413E">
              <w:rPr>
                <w:rFonts w:ascii="宋体" w:hAnsi="宋体" w:cs="Courier New" w:hint="eastAsia"/>
                <w:sz w:val="24"/>
              </w:rPr>
              <w:t>.接收单位具备从事高致病性病原微生物实验活动资格的证明文件复印件；</w:t>
            </w:r>
          </w:p>
          <w:p w:rsidR="003D60E5" w:rsidRPr="00BA413E" w:rsidRDefault="003D60E5" w:rsidP="003D60E5">
            <w:pPr>
              <w:spacing w:line="420" w:lineRule="exact"/>
              <w:ind w:left="360" w:right="140" w:hangingChars="150" w:hanging="360"/>
              <w:rPr>
                <w:rFonts w:ascii="宋体" w:hAnsi="宋体" w:cs="Courier New"/>
                <w:sz w:val="24"/>
              </w:rPr>
            </w:pPr>
            <w:r>
              <w:rPr>
                <w:rFonts w:ascii="宋体" w:hAnsi="宋体" w:cs="Courier New" w:hint="eastAsia"/>
                <w:sz w:val="24"/>
              </w:rPr>
              <w:t>□ 4</w:t>
            </w:r>
            <w:r w:rsidRPr="00BA413E">
              <w:rPr>
                <w:rFonts w:ascii="宋体" w:hAnsi="宋体" w:cs="Courier New" w:hint="eastAsia"/>
                <w:sz w:val="24"/>
              </w:rPr>
              <w:t>.容器或包装材料的批准文号复印件、合格证书复印件或者高致病性病原微生物菌（毒）种或样本运输容器或包装材料承诺书</w:t>
            </w:r>
            <w:r>
              <w:rPr>
                <w:rFonts w:ascii="宋体" w:hAnsi="宋体" w:cs="Courier New" w:hint="eastAsia"/>
                <w:sz w:val="24"/>
              </w:rPr>
              <w:t>。</w:t>
            </w:r>
          </w:p>
          <w:p w:rsidR="004C6926" w:rsidRDefault="003D60E5" w:rsidP="003D60E5">
            <w:pPr>
              <w:spacing w:line="420" w:lineRule="exact"/>
              <w:ind w:right="140"/>
              <w:rPr>
                <w:rFonts w:ascii="宋体" w:cs="Courier New"/>
                <w:sz w:val="24"/>
              </w:rPr>
            </w:pPr>
            <w:r>
              <w:rPr>
                <w:rFonts w:ascii="宋体" w:hAnsi="宋体" w:cs="Courier New" w:hint="eastAsia"/>
                <w:sz w:val="24"/>
              </w:rPr>
              <w:t>□ 5.其它有关资料</w:t>
            </w:r>
          </w:p>
          <w:p w:rsidR="004C6926" w:rsidRDefault="004C6926">
            <w:pPr>
              <w:spacing w:line="420" w:lineRule="exact"/>
              <w:ind w:right="140"/>
              <w:rPr>
                <w:rFonts w:ascii="仿宋_GB2312" w:eastAsia="仿宋_GB2312" w:hAnsi="Courier New" w:cs="Courier New"/>
                <w:sz w:val="28"/>
                <w:szCs w:val="28"/>
              </w:rPr>
            </w:pPr>
          </w:p>
        </w:tc>
      </w:tr>
      <w:tr w:rsidR="004C6926">
        <w:trPr>
          <w:trHeight w:val="1856"/>
          <w:jc w:val="center"/>
        </w:trPr>
        <w:tc>
          <w:tcPr>
            <w:tcW w:w="9297" w:type="dxa"/>
          </w:tcPr>
          <w:p w:rsidR="004C6926" w:rsidRDefault="003D60E5">
            <w:pPr>
              <w:spacing w:line="420" w:lineRule="exact"/>
              <w:ind w:right="140"/>
              <w:rPr>
                <w:rFonts w:ascii="宋体" w:cs="Courier New"/>
                <w:sz w:val="24"/>
              </w:rPr>
            </w:pPr>
            <w:r>
              <w:rPr>
                <w:rFonts w:ascii="宋体" w:hAnsi="宋体" w:cs="Courier New" w:hint="eastAsia"/>
                <w:sz w:val="24"/>
              </w:rPr>
              <w:t>其它需要说明的问题</w:t>
            </w:r>
          </w:p>
        </w:tc>
      </w:tr>
    </w:tbl>
    <w:p w:rsidR="004C6926" w:rsidRDefault="003D60E5">
      <w:pPr>
        <w:widowControl/>
        <w:spacing w:line="420" w:lineRule="atLeast"/>
        <w:rPr>
          <w:rFonts w:ascii="黑体" w:eastAsia="黑体" w:hAnsi="黑体" w:cs="Tahoma"/>
          <w:color w:val="000000"/>
          <w:kern w:val="0"/>
          <w:szCs w:val="21"/>
        </w:rPr>
      </w:pPr>
      <w:r>
        <w:rPr>
          <w:rFonts w:ascii="黑体" w:eastAsia="黑体" w:hAnsi="黑体" w:cs="Tahoma" w:hint="eastAsia"/>
          <w:color w:val="000000"/>
          <w:kern w:val="0"/>
          <w:szCs w:val="21"/>
        </w:rPr>
        <w:t>附：《可感染人类的高致病性病原微生物菌（毒）种或样本运输申请表》填写细则</w:t>
      </w:r>
    </w:p>
    <w:p w:rsidR="004C6926" w:rsidRDefault="004C6926">
      <w:pPr>
        <w:widowControl/>
        <w:spacing w:line="282" w:lineRule="atLeast"/>
        <w:jc w:val="center"/>
        <w:rPr>
          <w:rFonts w:ascii="黑体" w:eastAsia="黑体" w:hAnsi="黑体" w:cs="Tahoma"/>
          <w:color w:val="000000"/>
          <w:kern w:val="0"/>
          <w:sz w:val="32"/>
          <w:szCs w:val="32"/>
        </w:rPr>
      </w:pPr>
    </w:p>
    <w:p w:rsidR="004C6926" w:rsidRDefault="004C6926">
      <w:pPr>
        <w:widowControl/>
        <w:spacing w:line="282" w:lineRule="atLeast"/>
        <w:jc w:val="center"/>
        <w:rPr>
          <w:rFonts w:ascii="黑体" w:eastAsia="黑体" w:hAnsi="黑体" w:cs="Tahoma"/>
          <w:color w:val="000000"/>
          <w:kern w:val="0"/>
          <w:sz w:val="32"/>
          <w:szCs w:val="32"/>
        </w:rPr>
      </w:pPr>
    </w:p>
    <w:p w:rsidR="004C6926" w:rsidRDefault="003D60E5">
      <w:pPr>
        <w:widowControl/>
        <w:spacing w:line="282" w:lineRule="atLeast"/>
        <w:jc w:val="center"/>
        <w:rPr>
          <w:rFonts w:ascii="Tahoma" w:hAnsi="Tahoma" w:cs="Tahoma"/>
          <w:kern w:val="0"/>
          <w:sz w:val="19"/>
          <w:szCs w:val="19"/>
        </w:rPr>
      </w:pPr>
      <w:r>
        <w:rPr>
          <w:rFonts w:ascii="黑体" w:eastAsia="黑体" w:hAnsi="黑体" w:cs="Tahoma" w:hint="eastAsia"/>
          <w:color w:val="000000"/>
          <w:kern w:val="0"/>
          <w:sz w:val="32"/>
          <w:szCs w:val="32"/>
        </w:rPr>
        <w:t>《可感染人类的高致病性病原微生物菌（毒）种</w:t>
      </w:r>
    </w:p>
    <w:p w:rsidR="004C6926" w:rsidRDefault="003D60E5">
      <w:pPr>
        <w:widowControl/>
        <w:spacing w:line="282" w:lineRule="atLeast"/>
        <w:jc w:val="center"/>
        <w:rPr>
          <w:rFonts w:ascii="Tahoma" w:hAnsi="Tahoma" w:cs="Tahoma"/>
          <w:kern w:val="0"/>
          <w:sz w:val="19"/>
          <w:szCs w:val="19"/>
        </w:rPr>
      </w:pPr>
      <w:r>
        <w:rPr>
          <w:rFonts w:ascii="黑体" w:eastAsia="黑体" w:hAnsi="黑体" w:cs="Tahoma" w:hint="eastAsia"/>
          <w:color w:val="000000"/>
          <w:kern w:val="0"/>
          <w:sz w:val="32"/>
          <w:szCs w:val="32"/>
        </w:rPr>
        <w:t>或样本运输申请表》填写细则</w:t>
      </w:r>
    </w:p>
    <w:p w:rsidR="004C6926" w:rsidRDefault="003D60E5">
      <w:pPr>
        <w:rPr>
          <w:rFonts w:ascii="宋体"/>
          <w:sz w:val="28"/>
          <w:szCs w:val="28"/>
        </w:rPr>
      </w:pPr>
      <w:r>
        <w:rPr>
          <w:rFonts w:ascii="宋体" w:hAnsi="宋体" w:hint="eastAsia"/>
          <w:sz w:val="28"/>
          <w:szCs w:val="28"/>
        </w:rPr>
        <w:t>一申请表封皮联系人要求填写表内的运输工作负责人（两个人）</w:t>
      </w:r>
    </w:p>
    <w:p w:rsidR="004C6926" w:rsidRDefault="003D60E5">
      <w:pPr>
        <w:ind w:left="700" w:hangingChars="250" w:hanging="700"/>
        <w:rPr>
          <w:rFonts w:ascii="宋体" w:cs="宋体"/>
          <w:color w:val="000000"/>
          <w:kern w:val="0"/>
          <w:sz w:val="28"/>
          <w:szCs w:val="28"/>
        </w:rPr>
      </w:pPr>
      <w:r>
        <w:rPr>
          <w:rFonts w:ascii="宋体" w:hAnsi="宋体" w:hint="eastAsia"/>
          <w:sz w:val="28"/>
          <w:szCs w:val="28"/>
        </w:rPr>
        <w:t>二名称（中英文）：按照</w:t>
      </w:r>
      <w:r>
        <w:rPr>
          <w:rFonts w:ascii="宋体" w:hAnsi="宋体" w:cs="宋体" w:hint="eastAsia"/>
          <w:color w:val="000000"/>
          <w:kern w:val="0"/>
          <w:sz w:val="28"/>
          <w:szCs w:val="28"/>
        </w:rPr>
        <w:t>《人间传染的病原微生物名录》中的中英文对照填写</w:t>
      </w:r>
    </w:p>
    <w:p w:rsidR="004C6926" w:rsidRDefault="003D60E5">
      <w:pPr>
        <w:rPr>
          <w:rFonts w:ascii="宋体" w:cs="宋体"/>
          <w:color w:val="000000"/>
          <w:kern w:val="0"/>
          <w:sz w:val="28"/>
          <w:szCs w:val="28"/>
        </w:rPr>
      </w:pPr>
      <w:r>
        <w:rPr>
          <w:rFonts w:ascii="宋体" w:hAnsi="宋体" w:cs="宋体" w:hint="eastAsia"/>
          <w:color w:val="000000"/>
          <w:kern w:val="0"/>
          <w:sz w:val="28"/>
          <w:szCs w:val="28"/>
        </w:rPr>
        <w:t>三样品状态：描述样品具体状态，如：全血，血清。</w:t>
      </w:r>
    </w:p>
    <w:p w:rsidR="004C6926" w:rsidRDefault="003D60E5">
      <w:pPr>
        <w:rPr>
          <w:rFonts w:ascii="宋体" w:cs="宋体"/>
          <w:color w:val="000000"/>
          <w:kern w:val="0"/>
          <w:sz w:val="28"/>
          <w:szCs w:val="28"/>
        </w:rPr>
      </w:pPr>
      <w:r>
        <w:rPr>
          <w:rFonts w:ascii="宋体" w:hAnsi="宋体" w:cs="宋体" w:hint="eastAsia"/>
          <w:color w:val="000000"/>
          <w:kern w:val="0"/>
          <w:sz w:val="28"/>
          <w:szCs w:val="28"/>
        </w:rPr>
        <w:t>四固体：每包装容量×包装数量≤</w:t>
      </w:r>
      <w:r>
        <w:rPr>
          <w:rFonts w:ascii="宋体" w:hAnsi="宋体" w:cs="宋体"/>
          <w:color w:val="000000"/>
          <w:kern w:val="0"/>
          <w:sz w:val="28"/>
          <w:szCs w:val="28"/>
        </w:rPr>
        <w:t>150</w:t>
      </w:r>
      <w:r>
        <w:rPr>
          <w:rFonts w:ascii="宋体" w:hAnsi="宋体" w:cs="宋体" w:hint="eastAsia"/>
          <w:color w:val="000000"/>
          <w:kern w:val="0"/>
          <w:sz w:val="28"/>
          <w:szCs w:val="28"/>
        </w:rPr>
        <w:t>克</w:t>
      </w:r>
    </w:p>
    <w:p w:rsidR="004C6926" w:rsidRDefault="003D60E5">
      <w:pPr>
        <w:rPr>
          <w:rFonts w:ascii="宋体" w:cs="宋体"/>
          <w:color w:val="000000"/>
          <w:kern w:val="0"/>
          <w:sz w:val="28"/>
          <w:szCs w:val="28"/>
        </w:rPr>
      </w:pPr>
      <w:r>
        <w:rPr>
          <w:rFonts w:ascii="宋体" w:hAnsi="宋体" w:cs="宋体" w:hint="eastAsia"/>
          <w:color w:val="000000"/>
          <w:kern w:val="0"/>
          <w:sz w:val="28"/>
          <w:szCs w:val="28"/>
        </w:rPr>
        <w:t>液体：每包装容量×包装数量≤</w:t>
      </w:r>
      <w:r>
        <w:rPr>
          <w:rFonts w:ascii="宋体" w:hAnsi="宋体" w:cs="宋体"/>
          <w:color w:val="000000"/>
          <w:kern w:val="0"/>
          <w:sz w:val="28"/>
          <w:szCs w:val="28"/>
        </w:rPr>
        <w:t>120</w:t>
      </w:r>
      <w:r>
        <w:rPr>
          <w:rFonts w:ascii="宋体" w:hAnsi="宋体" w:cs="宋体" w:hint="eastAsia"/>
          <w:color w:val="000000"/>
          <w:kern w:val="0"/>
          <w:sz w:val="28"/>
          <w:szCs w:val="28"/>
        </w:rPr>
        <w:t>毫升</w:t>
      </w:r>
    </w:p>
    <w:p w:rsidR="004C6926" w:rsidRDefault="003D60E5">
      <w:pPr>
        <w:rPr>
          <w:rFonts w:ascii="宋体" w:cs="宋体"/>
          <w:color w:val="000000"/>
          <w:kern w:val="0"/>
          <w:sz w:val="28"/>
          <w:szCs w:val="28"/>
        </w:rPr>
      </w:pPr>
      <w:r>
        <w:rPr>
          <w:rFonts w:ascii="宋体" w:hAnsi="宋体" w:cs="宋体" w:hint="eastAsia"/>
          <w:color w:val="000000"/>
          <w:kern w:val="0"/>
          <w:sz w:val="28"/>
          <w:szCs w:val="28"/>
        </w:rPr>
        <w:t>五主容器：名称和规格都填写，如：</w:t>
      </w:r>
      <w:r>
        <w:rPr>
          <w:rFonts w:ascii="宋体" w:hAnsi="宋体" w:cs="宋体"/>
          <w:color w:val="000000"/>
          <w:kern w:val="0"/>
          <w:sz w:val="28"/>
          <w:szCs w:val="28"/>
        </w:rPr>
        <w:t>5ml</w:t>
      </w:r>
      <w:r>
        <w:rPr>
          <w:rFonts w:ascii="宋体" w:hAnsi="宋体" w:cs="宋体" w:hint="eastAsia"/>
          <w:color w:val="000000"/>
          <w:kern w:val="0"/>
          <w:sz w:val="28"/>
          <w:szCs w:val="28"/>
        </w:rPr>
        <w:t>采血管</w:t>
      </w:r>
    </w:p>
    <w:p w:rsidR="004C6926" w:rsidRDefault="003D60E5">
      <w:pPr>
        <w:rPr>
          <w:rFonts w:ascii="宋体" w:cs="宋体"/>
          <w:color w:val="000000"/>
          <w:kern w:val="0"/>
          <w:sz w:val="28"/>
          <w:szCs w:val="28"/>
        </w:rPr>
      </w:pPr>
      <w:r>
        <w:rPr>
          <w:rFonts w:ascii="宋体" w:hAnsi="宋体" w:cs="宋体" w:hint="eastAsia"/>
          <w:color w:val="000000"/>
          <w:kern w:val="0"/>
          <w:sz w:val="28"/>
          <w:szCs w:val="28"/>
        </w:rPr>
        <w:t>六辅助容器：名称和规格都填写，如：耐</w:t>
      </w:r>
      <w:r>
        <w:rPr>
          <w:rFonts w:ascii="宋体" w:hAnsi="宋体" w:cs="宋体"/>
          <w:color w:val="000000"/>
          <w:kern w:val="0"/>
          <w:sz w:val="28"/>
          <w:szCs w:val="28"/>
        </w:rPr>
        <w:t>95kpa</w:t>
      </w:r>
      <w:r>
        <w:rPr>
          <w:rFonts w:ascii="宋体" w:hAnsi="宋体" w:cs="宋体" w:hint="eastAsia"/>
          <w:color w:val="000000"/>
          <w:kern w:val="0"/>
          <w:sz w:val="28"/>
          <w:szCs w:val="28"/>
        </w:rPr>
        <w:t>塑料罐</w:t>
      </w:r>
    </w:p>
    <w:p w:rsidR="004C6926" w:rsidRDefault="003D60E5">
      <w:pPr>
        <w:ind w:left="700" w:hangingChars="250" w:hanging="700"/>
        <w:rPr>
          <w:rFonts w:ascii="宋体"/>
          <w:sz w:val="28"/>
          <w:szCs w:val="28"/>
        </w:rPr>
      </w:pPr>
      <w:r>
        <w:rPr>
          <w:rFonts w:ascii="宋体" w:hAnsi="宋体" w:cs="宋体" w:hint="eastAsia"/>
          <w:color w:val="000000"/>
          <w:kern w:val="0"/>
          <w:sz w:val="28"/>
          <w:szCs w:val="28"/>
        </w:rPr>
        <w:t>七外包装：名称和规格都填写，要求与检验报告上的名称和规格一致，如：生物安全运输箱，</w:t>
      </w:r>
      <w:bookmarkStart w:id="0" w:name="_GoBack"/>
      <w:r>
        <w:rPr>
          <w:rFonts w:ascii="宋体" w:hAnsi="宋体"/>
          <w:sz w:val="28"/>
          <w:szCs w:val="28"/>
        </w:rPr>
        <w:t>4BU/CLASS6.2/09</w:t>
      </w:r>
      <w:r>
        <w:rPr>
          <w:rFonts w:ascii="宋体" w:hAnsi="宋体" w:hint="eastAsia"/>
          <w:sz w:val="28"/>
          <w:szCs w:val="28"/>
        </w:rPr>
        <w:t xml:space="preserve"> </w:t>
      </w:r>
      <w:r>
        <w:rPr>
          <w:rFonts w:ascii="宋体" w:hAnsi="宋体"/>
          <w:sz w:val="28"/>
          <w:szCs w:val="28"/>
        </w:rPr>
        <w:t>CN/21000806-QF</w:t>
      </w:r>
    </w:p>
    <w:bookmarkEnd w:id="0"/>
    <w:p w:rsidR="004C6926" w:rsidRDefault="003D60E5">
      <w:pPr>
        <w:ind w:left="560" w:hangingChars="200" w:hanging="560"/>
        <w:rPr>
          <w:rFonts w:ascii="宋体"/>
          <w:color w:val="000000"/>
          <w:sz w:val="28"/>
          <w:szCs w:val="28"/>
        </w:rPr>
      </w:pPr>
      <w:r>
        <w:rPr>
          <w:rFonts w:ascii="宋体" w:hAnsi="宋体" w:hint="eastAsia"/>
          <w:color w:val="000000"/>
          <w:sz w:val="28"/>
          <w:szCs w:val="28"/>
        </w:rPr>
        <w:t>八运输起止点：地址在前，单位名称在后</w:t>
      </w:r>
    </w:p>
    <w:p w:rsidR="004C6926" w:rsidRDefault="003D60E5">
      <w:pPr>
        <w:rPr>
          <w:rFonts w:ascii="宋体"/>
          <w:color w:val="000000"/>
          <w:sz w:val="28"/>
          <w:szCs w:val="28"/>
        </w:rPr>
      </w:pPr>
      <w:r>
        <w:rPr>
          <w:rFonts w:ascii="宋体" w:hAnsi="宋体" w:hint="eastAsia"/>
          <w:color w:val="000000"/>
          <w:sz w:val="28"/>
          <w:szCs w:val="28"/>
        </w:rPr>
        <w:t>九运输次数：填多次</w:t>
      </w:r>
    </w:p>
    <w:p w:rsidR="004C6926" w:rsidRDefault="003D60E5">
      <w:pPr>
        <w:ind w:left="560" w:hangingChars="200" w:hanging="560"/>
        <w:rPr>
          <w:rFonts w:ascii="宋体"/>
          <w:color w:val="000000"/>
          <w:sz w:val="28"/>
          <w:szCs w:val="28"/>
        </w:rPr>
      </w:pPr>
      <w:r>
        <w:rPr>
          <w:rFonts w:ascii="宋体" w:hAnsi="宋体" w:hint="eastAsia"/>
          <w:color w:val="000000"/>
          <w:sz w:val="28"/>
          <w:szCs w:val="28"/>
        </w:rPr>
        <w:t>十运输方式：方式、车牌号、司机姓名都填，如：陆路，单位专车，辽B</w:t>
      </w:r>
      <w:r>
        <w:rPr>
          <w:rFonts w:ascii="宋体" w:hAnsi="宋体"/>
          <w:color w:val="000000"/>
          <w:sz w:val="28"/>
          <w:szCs w:val="28"/>
        </w:rPr>
        <w:t xml:space="preserve"> XXXXX</w:t>
      </w:r>
      <w:r>
        <w:rPr>
          <w:rFonts w:ascii="宋体" w:hAnsi="宋体" w:hint="eastAsia"/>
          <w:color w:val="000000"/>
          <w:sz w:val="28"/>
          <w:szCs w:val="28"/>
        </w:rPr>
        <w:t>，</w:t>
      </w:r>
      <w:r>
        <w:rPr>
          <w:rFonts w:ascii="宋体" w:hAnsi="宋体"/>
          <w:color w:val="000000"/>
          <w:sz w:val="28"/>
          <w:szCs w:val="28"/>
        </w:rPr>
        <w:t>XX</w:t>
      </w:r>
    </w:p>
    <w:p w:rsidR="004C6926" w:rsidRDefault="003D60E5">
      <w:pPr>
        <w:rPr>
          <w:rFonts w:ascii="宋体"/>
          <w:sz w:val="28"/>
          <w:szCs w:val="28"/>
        </w:rPr>
      </w:pPr>
      <w:r>
        <w:rPr>
          <w:rFonts w:ascii="宋体" w:hAnsi="宋体" w:hint="eastAsia"/>
          <w:sz w:val="28"/>
          <w:szCs w:val="28"/>
        </w:rPr>
        <w:t>十一运输工作负责人：要求两个人</w:t>
      </w:r>
    </w:p>
    <w:p w:rsidR="004C6926" w:rsidRDefault="003D60E5">
      <w:pPr>
        <w:rPr>
          <w:rFonts w:ascii="宋体" w:cs="宋体"/>
          <w:color w:val="000000"/>
          <w:kern w:val="0"/>
          <w:sz w:val="28"/>
          <w:szCs w:val="28"/>
        </w:rPr>
      </w:pPr>
      <w:r>
        <w:rPr>
          <w:rFonts w:ascii="宋体" w:hAnsi="宋体" w:hint="eastAsia"/>
          <w:sz w:val="28"/>
          <w:szCs w:val="28"/>
        </w:rPr>
        <w:t>十二电话：一个固话，两个运输工作负责人的手机号</w:t>
      </w:r>
    </w:p>
    <w:p w:rsidR="004C6926" w:rsidRDefault="003D60E5">
      <w:pPr>
        <w:rPr>
          <w:rFonts w:ascii="宋体"/>
          <w:sz w:val="28"/>
          <w:szCs w:val="28"/>
        </w:rPr>
      </w:pPr>
      <w:r>
        <w:rPr>
          <w:rFonts w:ascii="宋体" w:hAnsi="宋体" w:hint="eastAsia"/>
          <w:sz w:val="28"/>
          <w:szCs w:val="28"/>
        </w:rPr>
        <w:t>十三法人签字：需要法人亲自签字，日期不可空</w:t>
      </w:r>
    </w:p>
    <w:p w:rsidR="004C6926" w:rsidRDefault="004C6926">
      <w:pPr>
        <w:widowControl/>
        <w:snapToGrid w:val="0"/>
        <w:spacing w:line="400" w:lineRule="exact"/>
        <w:rPr>
          <w:rFonts w:ascii="黑体" w:eastAsia="黑体" w:hAnsi="黑体" w:cs="Tahoma"/>
          <w:color w:val="FF0000"/>
          <w:kern w:val="0"/>
          <w:szCs w:val="21"/>
        </w:rPr>
      </w:pPr>
    </w:p>
    <w:p w:rsidR="004C6926" w:rsidRDefault="004C6926"/>
    <w:sectPr w:rsidR="004C6926" w:rsidSect="004C6926">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801" w:rsidRDefault="00E22801" w:rsidP="004C6926">
      <w:r>
        <w:separator/>
      </w:r>
    </w:p>
  </w:endnote>
  <w:endnote w:type="continuationSeparator" w:id="0">
    <w:p w:rsidR="00E22801" w:rsidRDefault="00E22801" w:rsidP="004C6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宋体"/>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801" w:rsidRDefault="00E22801" w:rsidP="004C6926">
      <w:r>
        <w:separator/>
      </w:r>
    </w:p>
  </w:footnote>
  <w:footnote w:type="continuationSeparator" w:id="0">
    <w:p w:rsidR="00E22801" w:rsidRDefault="00E22801" w:rsidP="004C6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26" w:rsidRDefault="004C692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4B64"/>
    <w:multiLevelType w:val="multilevel"/>
    <w:tmpl w:val="1F274B64"/>
    <w:lvl w:ilvl="0" w:tentative="1">
      <w:start w:val="1"/>
      <w:numFmt w:val="upperRoman"/>
      <w:pStyle w:val="1"/>
      <w:lvlText w:val="第 %1 条"/>
      <w:lvlJc w:val="left"/>
      <w:pPr>
        <w:tabs>
          <w:tab w:val="left" w:pos="1440"/>
        </w:tabs>
      </w:pPr>
      <w:rPr>
        <w:rFonts w:cs="Times New Roman"/>
      </w:rPr>
    </w:lvl>
    <w:lvl w:ilvl="1" w:tentative="1">
      <w:start w:val="1"/>
      <w:numFmt w:val="decimalZero"/>
      <w:pStyle w:val="2"/>
      <w:isLgl/>
      <w:lvlText w:val="节 %1.%2"/>
      <w:lvlJc w:val="left"/>
      <w:pPr>
        <w:tabs>
          <w:tab w:val="left" w:pos="1080"/>
        </w:tabs>
      </w:pPr>
      <w:rPr>
        <w:rFonts w:cs="Times New Roman"/>
      </w:rPr>
    </w:lvl>
    <w:lvl w:ilvl="2" w:tentative="1">
      <w:start w:val="1"/>
      <w:numFmt w:val="lowerLetter"/>
      <w:pStyle w:val="3"/>
      <w:lvlText w:val="(%3)"/>
      <w:lvlJc w:val="left"/>
      <w:pPr>
        <w:tabs>
          <w:tab w:val="left" w:pos="720"/>
        </w:tabs>
        <w:ind w:left="720" w:hanging="432"/>
      </w:pPr>
      <w:rPr>
        <w:rFonts w:cs="Times New Roman"/>
      </w:rPr>
    </w:lvl>
    <w:lvl w:ilvl="3" w:tentative="1">
      <w:start w:val="1"/>
      <w:numFmt w:val="lowerRoman"/>
      <w:lvlText w:val="(%4)"/>
      <w:lvlJc w:val="right"/>
      <w:pPr>
        <w:tabs>
          <w:tab w:val="left" w:pos="864"/>
        </w:tabs>
        <w:ind w:left="864" w:hanging="144"/>
      </w:pPr>
      <w:rPr>
        <w:rFonts w:cs="Times New Roman"/>
      </w:rPr>
    </w:lvl>
    <w:lvl w:ilvl="4" w:tentative="1">
      <w:start w:val="1"/>
      <w:numFmt w:val="decimal"/>
      <w:lvlText w:val="%5)"/>
      <w:lvlJc w:val="left"/>
      <w:pPr>
        <w:tabs>
          <w:tab w:val="left" w:pos="1008"/>
        </w:tabs>
        <w:ind w:left="1008" w:hanging="432"/>
      </w:pPr>
      <w:rPr>
        <w:rFonts w:cs="Times New Roman"/>
      </w:rPr>
    </w:lvl>
    <w:lvl w:ilvl="5" w:tentative="1">
      <w:start w:val="1"/>
      <w:numFmt w:val="lowerLetter"/>
      <w:lvlText w:val="%6)"/>
      <w:lvlJc w:val="left"/>
      <w:pPr>
        <w:tabs>
          <w:tab w:val="left" w:pos="1152"/>
        </w:tabs>
        <w:ind w:left="1152" w:hanging="432"/>
      </w:pPr>
      <w:rPr>
        <w:rFonts w:cs="Times New Roman"/>
      </w:rPr>
    </w:lvl>
    <w:lvl w:ilvl="6" w:tentative="1">
      <w:start w:val="1"/>
      <w:numFmt w:val="lowerRoman"/>
      <w:lvlText w:val="%7)"/>
      <w:lvlJc w:val="right"/>
      <w:pPr>
        <w:tabs>
          <w:tab w:val="left" w:pos="1296"/>
        </w:tabs>
        <w:ind w:left="1296" w:hanging="288"/>
      </w:pPr>
      <w:rPr>
        <w:rFonts w:cs="Times New Roman"/>
      </w:rPr>
    </w:lvl>
    <w:lvl w:ilvl="7" w:tentative="1">
      <w:start w:val="1"/>
      <w:numFmt w:val="lowerLetter"/>
      <w:lvlText w:val="%8."/>
      <w:lvlJc w:val="left"/>
      <w:pPr>
        <w:tabs>
          <w:tab w:val="left" w:pos="1440"/>
        </w:tabs>
        <w:ind w:left="1440" w:hanging="432"/>
      </w:pPr>
      <w:rPr>
        <w:rFonts w:cs="Times New Roman"/>
      </w:rPr>
    </w:lvl>
    <w:lvl w:ilvl="8" w:tentative="1">
      <w:start w:val="1"/>
      <w:numFmt w:val="lowerRoman"/>
      <w:lvlText w:val="%9."/>
      <w:lvlJc w:val="right"/>
      <w:pPr>
        <w:tabs>
          <w:tab w:val="left" w:pos="1584"/>
        </w:tabs>
        <w:ind w:left="1584" w:hanging="14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542A"/>
    <w:rsid w:val="000478EE"/>
    <w:rsid w:val="00171C5E"/>
    <w:rsid w:val="0017568B"/>
    <w:rsid w:val="002036EF"/>
    <w:rsid w:val="00224A75"/>
    <w:rsid w:val="00271ECE"/>
    <w:rsid w:val="002B4CE6"/>
    <w:rsid w:val="003D60E5"/>
    <w:rsid w:val="00455E3C"/>
    <w:rsid w:val="004C6926"/>
    <w:rsid w:val="00525AB1"/>
    <w:rsid w:val="00545016"/>
    <w:rsid w:val="005D5CD2"/>
    <w:rsid w:val="006178BF"/>
    <w:rsid w:val="006846B2"/>
    <w:rsid w:val="006D3A69"/>
    <w:rsid w:val="007D267C"/>
    <w:rsid w:val="0084542A"/>
    <w:rsid w:val="00922DE5"/>
    <w:rsid w:val="009359F7"/>
    <w:rsid w:val="00983D1D"/>
    <w:rsid w:val="009C2C72"/>
    <w:rsid w:val="00AE428C"/>
    <w:rsid w:val="00BF49D1"/>
    <w:rsid w:val="00D33473"/>
    <w:rsid w:val="00DC6D21"/>
    <w:rsid w:val="00DF6C95"/>
    <w:rsid w:val="00E01535"/>
    <w:rsid w:val="00E22801"/>
    <w:rsid w:val="00E27558"/>
    <w:rsid w:val="00EA46D9"/>
    <w:rsid w:val="00EC0D1B"/>
    <w:rsid w:val="7FCB62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lsdException w:name="footer" w:semiHidden="1" w:uiPriority="99"/>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lsdException w:name="Table Grid" w:locked="1" w:uiPriority="59"/>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926"/>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9"/>
    <w:qFormat/>
    <w:rsid w:val="004C6926"/>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9"/>
    <w:qFormat/>
    <w:rsid w:val="004C6926"/>
    <w:pPr>
      <w:keepNext/>
      <w:keepLines/>
      <w:numPr>
        <w:ilvl w:val="1"/>
        <w:numId w:val="1"/>
      </w:numPr>
      <w:tabs>
        <w:tab w:val="left" w:pos="1440"/>
      </w:tab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4C6926"/>
    <w:pPr>
      <w:keepNext/>
      <w:keepLines/>
      <w:numPr>
        <w:ilvl w:val="2"/>
        <w:numId w:val="1"/>
      </w:numPr>
      <w:tabs>
        <w:tab w:val="left" w:pos="1440"/>
      </w:tab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C6926"/>
    <w:rPr>
      <w:sz w:val="18"/>
      <w:szCs w:val="18"/>
    </w:rPr>
  </w:style>
  <w:style w:type="paragraph" w:styleId="a4">
    <w:name w:val="footer"/>
    <w:basedOn w:val="a"/>
    <w:link w:val="Char0"/>
    <w:uiPriority w:val="99"/>
    <w:semiHidden/>
    <w:rsid w:val="004C6926"/>
    <w:pPr>
      <w:tabs>
        <w:tab w:val="center" w:pos="4153"/>
        <w:tab w:val="right" w:pos="8306"/>
      </w:tabs>
      <w:snapToGrid w:val="0"/>
      <w:jc w:val="left"/>
    </w:pPr>
    <w:rPr>
      <w:sz w:val="18"/>
      <w:szCs w:val="18"/>
    </w:rPr>
  </w:style>
  <w:style w:type="paragraph" w:styleId="a5">
    <w:name w:val="header"/>
    <w:basedOn w:val="a"/>
    <w:link w:val="Char1"/>
    <w:uiPriority w:val="99"/>
    <w:semiHidden/>
    <w:rsid w:val="004C6926"/>
    <w:pPr>
      <w:pBdr>
        <w:bottom w:val="single" w:sz="6" w:space="1" w:color="auto"/>
      </w:pBdr>
      <w:tabs>
        <w:tab w:val="center" w:pos="4153"/>
        <w:tab w:val="right" w:pos="8306"/>
      </w:tabs>
      <w:snapToGrid w:val="0"/>
      <w:jc w:val="center"/>
    </w:pPr>
    <w:rPr>
      <w:sz w:val="18"/>
      <w:szCs w:val="18"/>
    </w:rPr>
  </w:style>
  <w:style w:type="paragraph" w:customStyle="1" w:styleId="Char10">
    <w:name w:val="Char1"/>
    <w:basedOn w:val="a"/>
    <w:uiPriority w:val="99"/>
    <w:rsid w:val="004C6926"/>
    <w:rPr>
      <w:rFonts w:ascii="Tahoma" w:hAnsi="Tahoma"/>
      <w:sz w:val="24"/>
      <w:szCs w:val="20"/>
    </w:rPr>
  </w:style>
  <w:style w:type="character" w:customStyle="1" w:styleId="1Char">
    <w:name w:val="标题 1 Char"/>
    <w:basedOn w:val="a0"/>
    <w:link w:val="1"/>
    <w:uiPriority w:val="99"/>
    <w:locked/>
    <w:rsid w:val="004C6926"/>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4C6926"/>
    <w:rPr>
      <w:rFonts w:ascii="Arial" w:eastAsia="黑体" w:hAnsi="Arial" w:cs="Times New Roman"/>
      <w:b/>
      <w:bCs/>
      <w:sz w:val="32"/>
      <w:szCs w:val="32"/>
    </w:rPr>
  </w:style>
  <w:style w:type="character" w:customStyle="1" w:styleId="3Char">
    <w:name w:val="标题 3 Char"/>
    <w:basedOn w:val="a0"/>
    <w:link w:val="3"/>
    <w:uiPriority w:val="99"/>
    <w:locked/>
    <w:rsid w:val="004C6926"/>
    <w:rPr>
      <w:rFonts w:ascii="Times New Roman" w:eastAsia="宋体" w:hAnsi="Times New Roman" w:cs="Times New Roman"/>
      <w:b/>
      <w:bCs/>
      <w:sz w:val="32"/>
      <w:szCs w:val="32"/>
    </w:rPr>
  </w:style>
  <w:style w:type="character" w:customStyle="1" w:styleId="Char">
    <w:name w:val="批注框文本 Char"/>
    <w:basedOn w:val="a0"/>
    <w:link w:val="a3"/>
    <w:uiPriority w:val="99"/>
    <w:semiHidden/>
    <w:locked/>
    <w:rsid w:val="004C6926"/>
    <w:rPr>
      <w:rFonts w:ascii="Times New Roman" w:eastAsia="宋体" w:hAnsi="Times New Roman" w:cs="Times New Roman"/>
      <w:sz w:val="18"/>
      <w:szCs w:val="18"/>
    </w:rPr>
  </w:style>
  <w:style w:type="character" w:customStyle="1" w:styleId="Char0">
    <w:name w:val="页脚 Char"/>
    <w:basedOn w:val="a0"/>
    <w:link w:val="a4"/>
    <w:uiPriority w:val="99"/>
    <w:semiHidden/>
    <w:locked/>
    <w:rsid w:val="004C6926"/>
    <w:rPr>
      <w:rFonts w:cs="Times New Roman"/>
      <w:sz w:val="18"/>
      <w:szCs w:val="18"/>
    </w:rPr>
  </w:style>
  <w:style w:type="character" w:customStyle="1" w:styleId="Char1">
    <w:name w:val="页眉 Char"/>
    <w:basedOn w:val="a0"/>
    <w:link w:val="a5"/>
    <w:uiPriority w:val="99"/>
    <w:semiHidden/>
    <w:locked/>
    <w:rsid w:val="004C6926"/>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181</Words>
  <Characters>1032</Characters>
  <Application>Microsoft Office Word</Application>
  <DocSecurity>0</DocSecurity>
  <Lines>8</Lines>
  <Paragraphs>2</Paragraphs>
  <ScaleCrop>false</ScaleCrop>
  <Company>Lenovo (Beijing) Limited</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8.大连市行政区域内可感染人类的高致病性病原微生物菌（毒）种或样本运输审批</dc:title>
  <dc:creator>lenovo</dc:creator>
  <cp:lastModifiedBy>SuMingyu</cp:lastModifiedBy>
  <cp:revision>2</cp:revision>
  <cp:lastPrinted>2014-07-31T07:59:00Z</cp:lastPrinted>
  <dcterms:created xsi:type="dcterms:W3CDTF">2013-11-29T05:30:00Z</dcterms:created>
  <dcterms:modified xsi:type="dcterms:W3CDTF">2019-01-22T08:59:00Z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