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关于申请使用</w:t>
      </w:r>
      <w:r>
        <w:rPr>
          <w:rFonts w:hint="eastAsia" w:ascii="仿宋" w:hAnsi="仿宋" w:eastAsia="仿宋"/>
          <w:sz w:val="32"/>
          <w:szCs w:val="32"/>
          <w:u w:val="single"/>
        </w:rPr>
        <w:t>（无线电业务类型）</w:t>
      </w:r>
      <w:r>
        <w:rPr>
          <w:rFonts w:hint="eastAsia" w:ascii="方正小标宋简体" w:eastAsia="方正小标宋简体"/>
          <w:sz w:val="44"/>
          <w:szCs w:val="44"/>
        </w:rPr>
        <w:t>无线电频率的函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辽宁省工业和信息化</w:t>
      </w:r>
      <w:r>
        <w:rPr>
          <w:rFonts w:hint="eastAsia" w:ascii="仿宋" w:hAnsi="仿宋" w:eastAsia="仿宋"/>
          <w:sz w:val="32"/>
          <w:szCs w:val="32"/>
          <w:lang w:eastAsia="zh-CN"/>
        </w:rPr>
        <w:t>厅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目的与意义） </w:t>
      </w:r>
      <w:r>
        <w:rPr>
          <w:rFonts w:hint="eastAsia" w:ascii="仿宋" w:hAnsi="仿宋" w:eastAsia="仿宋"/>
          <w:sz w:val="32"/>
          <w:szCs w:val="32"/>
        </w:rPr>
        <w:t xml:space="preserve">，我单位拟申请在 </w:t>
      </w:r>
      <w:r>
        <w:rPr>
          <w:rFonts w:hint="eastAsia" w:ascii="仿宋" w:hAnsi="仿宋" w:eastAsia="仿宋"/>
          <w:sz w:val="32"/>
          <w:szCs w:val="32"/>
          <w:u w:val="single"/>
        </w:rPr>
        <w:t>（区域）</w:t>
      </w:r>
      <w:r>
        <w:rPr>
          <w:rFonts w:hint="eastAsia" w:ascii="仿宋" w:hAnsi="仿宋" w:eastAsia="仿宋"/>
          <w:sz w:val="32"/>
          <w:szCs w:val="32"/>
        </w:rPr>
        <w:t>使用</w:t>
      </w:r>
      <w:r>
        <w:rPr>
          <w:rFonts w:hint="eastAsia" w:ascii="仿宋" w:hAnsi="仿宋" w:eastAsia="仿宋"/>
          <w:sz w:val="32"/>
          <w:szCs w:val="32"/>
          <w:u w:val="single"/>
        </w:rPr>
        <w:t>（无线电业务类型）</w:t>
      </w:r>
      <w:r>
        <w:rPr>
          <w:rFonts w:hint="eastAsia" w:ascii="仿宋" w:hAnsi="仿宋" w:eastAsia="仿宋"/>
          <w:sz w:val="32"/>
          <w:szCs w:val="32"/>
        </w:rPr>
        <w:t>无线电频率，用于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（用途）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特此申请。</w:t>
      </w:r>
    </w:p>
    <w:p>
      <w:pPr>
        <w:ind w:firstLine="64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附件：1、</w:t>
      </w:r>
      <w:r>
        <w:rPr>
          <w:rFonts w:hint="eastAsia" w:ascii="仿宋" w:hAnsi="仿宋" w:eastAsia="仿宋"/>
          <w:sz w:val="32"/>
          <w:szCs w:val="32"/>
          <w:lang w:eastAsia="zh-CN"/>
        </w:rPr>
        <w:t>地面</w:t>
      </w:r>
      <w:r>
        <w:rPr>
          <w:rFonts w:hint="eastAsia" w:ascii="仿宋" w:hAnsi="仿宋" w:eastAsia="仿宋"/>
          <w:sz w:val="32"/>
          <w:szCs w:val="32"/>
        </w:rPr>
        <w:t>无线电</w:t>
      </w:r>
      <w:r>
        <w:rPr>
          <w:rFonts w:hint="eastAsia" w:ascii="仿宋" w:hAnsi="仿宋" w:eastAsia="仿宋"/>
          <w:sz w:val="32"/>
          <w:szCs w:val="32"/>
          <w:lang w:eastAsia="zh-CN"/>
        </w:rPr>
        <w:t>业务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频率使用申请表</w:t>
      </w:r>
    </w:p>
    <w:p>
      <w:pPr>
        <w:ind w:firstLine="64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2、组织机构代码证副本复印件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单位名称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166"/>
    <w:rsid w:val="00020166"/>
    <w:rsid w:val="000773F7"/>
    <w:rsid w:val="00356D7E"/>
    <w:rsid w:val="005C4A56"/>
    <w:rsid w:val="00744013"/>
    <w:rsid w:val="00783FDF"/>
    <w:rsid w:val="00804E7C"/>
    <w:rsid w:val="009D6A6D"/>
    <w:rsid w:val="00B3613E"/>
    <w:rsid w:val="00C12470"/>
    <w:rsid w:val="00DE3252"/>
    <w:rsid w:val="48ACE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8</TotalTime>
  <ScaleCrop>false</ScaleCrop>
  <LinksUpToDate>false</LinksUpToDate>
  <CharactersWithSpaces>191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2017-11-16T16:02:00Z</dcterms:created>
  <dc:creator>李泽</dc:creator>
  <cp:lastModifiedBy>user</cp:lastModifiedBy>
  <dcterms:modified xsi:type="dcterms:W3CDTF">2025-01-24T14:57:51Z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